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49" w:rsidRPr="00086AEC" w:rsidRDefault="00606749" w:rsidP="00606749">
      <w:pPr>
        <w:jc w:val="center"/>
        <w:rPr>
          <w:b/>
          <w:sz w:val="19"/>
          <w:szCs w:val="19"/>
        </w:rPr>
      </w:pPr>
    </w:p>
    <w:p w:rsidR="00606749" w:rsidRPr="00086AEC" w:rsidRDefault="00606749" w:rsidP="00606749">
      <w:pPr>
        <w:jc w:val="center"/>
        <w:rPr>
          <w:b/>
          <w:sz w:val="19"/>
          <w:szCs w:val="19"/>
        </w:rPr>
      </w:pPr>
    </w:p>
    <w:p w:rsidR="00606749" w:rsidRPr="00086AEC" w:rsidRDefault="00606749" w:rsidP="00606749">
      <w:pPr>
        <w:jc w:val="center"/>
        <w:rPr>
          <w:b/>
          <w:sz w:val="19"/>
          <w:szCs w:val="19"/>
        </w:rPr>
      </w:pPr>
    </w:p>
    <w:p w:rsidR="00606749" w:rsidRPr="00086AEC" w:rsidRDefault="00657755" w:rsidP="00606749">
      <w:pPr>
        <w:keepNext/>
        <w:ind w:left="4536"/>
        <w:jc w:val="center"/>
        <w:rPr>
          <w:b/>
          <w:bCs/>
          <w:sz w:val="19"/>
          <w:szCs w:val="19"/>
        </w:rPr>
      </w:pPr>
      <w:r w:rsidRPr="00086AEC">
        <w:rPr>
          <w:b/>
          <w:bCs/>
          <w:sz w:val="19"/>
          <w:szCs w:val="19"/>
        </w:rPr>
        <w:t xml:space="preserve"> </w:t>
      </w:r>
      <w:r w:rsidR="00606749" w:rsidRPr="00086AEC">
        <w:rPr>
          <w:b/>
          <w:bCs/>
          <w:sz w:val="19"/>
          <w:szCs w:val="19"/>
        </w:rPr>
        <w:t>«УТВЕРЖДАЮ»</w:t>
      </w:r>
    </w:p>
    <w:p w:rsidR="00384CAF" w:rsidRPr="00086AEC" w:rsidRDefault="00384CAF" w:rsidP="00384CAF">
      <w:pPr>
        <w:ind w:left="4536"/>
        <w:jc w:val="center"/>
        <w:rPr>
          <w:b/>
          <w:sz w:val="19"/>
          <w:szCs w:val="19"/>
        </w:rPr>
      </w:pPr>
      <w:r w:rsidRPr="00086AEC">
        <w:rPr>
          <w:b/>
          <w:sz w:val="19"/>
          <w:szCs w:val="19"/>
        </w:rPr>
        <w:t>Руководитель Рабочей группы по тендерам и закупкам</w:t>
      </w:r>
    </w:p>
    <w:p w:rsidR="00384CAF" w:rsidRPr="00086AEC" w:rsidRDefault="00657755" w:rsidP="00384CAF">
      <w:pPr>
        <w:ind w:left="4536"/>
        <w:jc w:val="center"/>
        <w:rPr>
          <w:b/>
          <w:sz w:val="19"/>
          <w:szCs w:val="19"/>
        </w:rPr>
      </w:pPr>
      <w:r w:rsidRPr="00086AEC">
        <w:rPr>
          <w:b/>
          <w:sz w:val="19"/>
          <w:szCs w:val="19"/>
        </w:rPr>
        <w:t>Савина Н.Г.</w:t>
      </w:r>
    </w:p>
    <w:p w:rsidR="00606749" w:rsidRPr="00086AEC" w:rsidRDefault="00606749" w:rsidP="00606749">
      <w:pPr>
        <w:ind w:left="4536"/>
        <w:jc w:val="center"/>
        <w:rPr>
          <w:b/>
          <w:sz w:val="19"/>
          <w:szCs w:val="19"/>
        </w:rPr>
      </w:pPr>
    </w:p>
    <w:p w:rsidR="00606749" w:rsidRPr="00086AEC" w:rsidRDefault="008D338B" w:rsidP="00606749">
      <w:pPr>
        <w:ind w:left="4536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«29</w:t>
      </w:r>
      <w:r w:rsidR="00657755" w:rsidRPr="00086AEC">
        <w:rPr>
          <w:b/>
          <w:sz w:val="19"/>
          <w:szCs w:val="19"/>
        </w:rPr>
        <w:t xml:space="preserve">» </w:t>
      </w:r>
      <w:r>
        <w:rPr>
          <w:b/>
          <w:sz w:val="19"/>
          <w:szCs w:val="19"/>
        </w:rPr>
        <w:t>октя</w:t>
      </w:r>
      <w:r w:rsidR="00657755" w:rsidRPr="00086AEC">
        <w:rPr>
          <w:b/>
          <w:sz w:val="19"/>
          <w:szCs w:val="19"/>
        </w:rPr>
        <w:t>бря</w:t>
      </w:r>
      <w:r w:rsidR="0010781F" w:rsidRPr="00086AEC">
        <w:rPr>
          <w:b/>
          <w:sz w:val="19"/>
          <w:szCs w:val="19"/>
        </w:rPr>
        <w:t xml:space="preserve"> </w:t>
      </w:r>
      <w:r w:rsidR="00606749" w:rsidRPr="00086AEC">
        <w:rPr>
          <w:b/>
          <w:sz w:val="19"/>
          <w:szCs w:val="19"/>
        </w:rPr>
        <w:t>20</w:t>
      </w:r>
      <w:r w:rsidR="00657755" w:rsidRPr="00086AEC">
        <w:rPr>
          <w:b/>
          <w:sz w:val="19"/>
          <w:szCs w:val="19"/>
        </w:rPr>
        <w:t>12</w:t>
      </w:r>
      <w:r w:rsidR="00606749" w:rsidRPr="00086AEC">
        <w:rPr>
          <w:b/>
          <w:sz w:val="19"/>
          <w:szCs w:val="19"/>
        </w:rPr>
        <w:t xml:space="preserve"> г.</w:t>
      </w:r>
    </w:p>
    <w:p w:rsidR="00606749" w:rsidRPr="00086AEC" w:rsidRDefault="00606749" w:rsidP="00606749">
      <w:pPr>
        <w:jc w:val="center"/>
        <w:rPr>
          <w:b/>
          <w:sz w:val="19"/>
          <w:szCs w:val="19"/>
        </w:rPr>
      </w:pPr>
    </w:p>
    <w:p w:rsidR="00606749" w:rsidRPr="00086AEC" w:rsidRDefault="00606749" w:rsidP="00606749">
      <w:pPr>
        <w:jc w:val="center"/>
        <w:rPr>
          <w:b/>
          <w:sz w:val="19"/>
          <w:szCs w:val="19"/>
        </w:rPr>
      </w:pPr>
    </w:p>
    <w:p w:rsidR="00606749" w:rsidRDefault="00606749" w:rsidP="00606749">
      <w:pPr>
        <w:jc w:val="center"/>
        <w:rPr>
          <w:b/>
          <w:sz w:val="19"/>
          <w:szCs w:val="19"/>
        </w:rPr>
      </w:pPr>
    </w:p>
    <w:p w:rsidR="008D338B" w:rsidRDefault="008D338B" w:rsidP="00606749">
      <w:pPr>
        <w:jc w:val="center"/>
        <w:rPr>
          <w:b/>
          <w:sz w:val="19"/>
          <w:szCs w:val="19"/>
        </w:rPr>
      </w:pPr>
    </w:p>
    <w:p w:rsidR="008D338B" w:rsidRDefault="008D338B" w:rsidP="00606749">
      <w:pPr>
        <w:jc w:val="center"/>
        <w:rPr>
          <w:b/>
          <w:sz w:val="19"/>
          <w:szCs w:val="19"/>
        </w:rPr>
      </w:pPr>
    </w:p>
    <w:p w:rsidR="008D338B" w:rsidRPr="00086AEC" w:rsidRDefault="008D338B" w:rsidP="00606749">
      <w:pPr>
        <w:jc w:val="center"/>
        <w:rPr>
          <w:b/>
          <w:sz w:val="19"/>
          <w:szCs w:val="19"/>
        </w:rPr>
      </w:pPr>
    </w:p>
    <w:p w:rsidR="00606749" w:rsidRPr="00086AEC" w:rsidRDefault="00606749" w:rsidP="00606749">
      <w:pPr>
        <w:jc w:val="center"/>
        <w:rPr>
          <w:b/>
          <w:sz w:val="19"/>
          <w:szCs w:val="19"/>
        </w:rPr>
      </w:pPr>
      <w:r w:rsidRPr="00086AEC">
        <w:rPr>
          <w:b/>
          <w:sz w:val="19"/>
          <w:szCs w:val="19"/>
        </w:rPr>
        <w:t>ЗАКУПОЧНАЯ ДОКУМЕНТАЦИЯ</w:t>
      </w:r>
    </w:p>
    <w:p w:rsidR="00681E3B" w:rsidRPr="00086AEC" w:rsidRDefault="00606749" w:rsidP="00606749">
      <w:pPr>
        <w:jc w:val="center"/>
        <w:rPr>
          <w:b/>
          <w:bCs/>
          <w:sz w:val="19"/>
          <w:szCs w:val="19"/>
        </w:rPr>
      </w:pPr>
      <w:r w:rsidRPr="00086AEC">
        <w:rPr>
          <w:b/>
          <w:bCs/>
          <w:sz w:val="19"/>
          <w:szCs w:val="19"/>
        </w:rPr>
        <w:t xml:space="preserve">по проведению </w:t>
      </w:r>
      <w:r w:rsidR="00681E3B" w:rsidRPr="00086AEC">
        <w:rPr>
          <w:b/>
          <w:bCs/>
          <w:sz w:val="19"/>
          <w:szCs w:val="19"/>
        </w:rPr>
        <w:t xml:space="preserve">закрытых </w:t>
      </w:r>
    </w:p>
    <w:p w:rsidR="00606749" w:rsidRPr="00086AEC" w:rsidRDefault="00681E3B" w:rsidP="00606749">
      <w:pPr>
        <w:jc w:val="center"/>
        <w:rPr>
          <w:b/>
          <w:bCs/>
          <w:sz w:val="19"/>
          <w:szCs w:val="19"/>
        </w:rPr>
      </w:pPr>
      <w:r w:rsidRPr="00086AEC">
        <w:rPr>
          <w:b/>
          <w:bCs/>
          <w:sz w:val="19"/>
          <w:szCs w:val="19"/>
        </w:rPr>
        <w:t>КОНКУРСНЫХ ПЕРЕГОВОРОВ</w:t>
      </w:r>
    </w:p>
    <w:p w:rsidR="00606749" w:rsidRPr="00086AEC" w:rsidRDefault="00606749" w:rsidP="00606749">
      <w:pPr>
        <w:jc w:val="center"/>
        <w:rPr>
          <w:b/>
          <w:bCs/>
          <w:sz w:val="19"/>
          <w:szCs w:val="19"/>
        </w:rPr>
      </w:pPr>
      <w:r w:rsidRPr="00086AEC">
        <w:rPr>
          <w:b/>
          <w:bCs/>
          <w:sz w:val="19"/>
          <w:szCs w:val="19"/>
        </w:rPr>
        <w:t>по от</w:t>
      </w:r>
      <w:r w:rsidR="00657755" w:rsidRPr="00086AEC">
        <w:rPr>
          <w:b/>
          <w:bCs/>
          <w:sz w:val="19"/>
          <w:szCs w:val="19"/>
        </w:rPr>
        <w:t>бору организации, осуществляющую</w:t>
      </w:r>
      <w:r w:rsidRPr="00086AEC">
        <w:rPr>
          <w:b/>
          <w:bCs/>
          <w:sz w:val="19"/>
          <w:szCs w:val="19"/>
        </w:rPr>
        <w:t xml:space="preserve"> </w:t>
      </w:r>
    </w:p>
    <w:p w:rsidR="00606749" w:rsidRPr="00086AEC" w:rsidRDefault="00657755" w:rsidP="00606749">
      <w:pPr>
        <w:jc w:val="center"/>
        <w:rPr>
          <w:b/>
          <w:bCs/>
          <w:sz w:val="19"/>
          <w:szCs w:val="19"/>
        </w:rPr>
      </w:pPr>
      <w:r w:rsidRPr="00086AEC">
        <w:rPr>
          <w:b/>
          <w:bCs/>
          <w:sz w:val="19"/>
          <w:szCs w:val="19"/>
        </w:rPr>
        <w:t>страхование объектов недвижимости</w:t>
      </w:r>
    </w:p>
    <w:p w:rsidR="00606749" w:rsidRPr="00086AEC" w:rsidRDefault="00606749" w:rsidP="00606749">
      <w:pPr>
        <w:ind w:firstLine="540"/>
        <w:jc w:val="center"/>
        <w:rPr>
          <w:b/>
          <w:bCs/>
          <w:sz w:val="21"/>
          <w:szCs w:val="21"/>
        </w:rPr>
      </w:pPr>
    </w:p>
    <w:p w:rsidR="00606749" w:rsidRPr="00086AEC" w:rsidRDefault="00606749" w:rsidP="00606749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  <w:sz w:val="21"/>
          <w:szCs w:val="21"/>
        </w:rPr>
      </w:pPr>
    </w:p>
    <w:p w:rsidR="00606749" w:rsidRPr="00086AEC" w:rsidRDefault="00606749" w:rsidP="00606749">
      <w:pPr>
        <w:jc w:val="center"/>
        <w:rPr>
          <w:b/>
          <w:bCs/>
          <w:sz w:val="19"/>
          <w:szCs w:val="19"/>
        </w:rPr>
      </w:pPr>
      <w:r w:rsidRPr="00086AEC">
        <w:rPr>
          <w:b/>
          <w:bCs/>
          <w:sz w:val="19"/>
          <w:szCs w:val="19"/>
        </w:rPr>
        <w:t xml:space="preserve"> </w:t>
      </w:r>
    </w:p>
    <w:p w:rsidR="00606749" w:rsidRPr="00086AEC" w:rsidRDefault="00606749" w:rsidP="006067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  <w:sz w:val="19"/>
          <w:szCs w:val="19"/>
        </w:rPr>
      </w:pPr>
    </w:p>
    <w:p w:rsidR="00606749" w:rsidRPr="00086AEC" w:rsidRDefault="00606749" w:rsidP="006067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  <w:sz w:val="19"/>
          <w:szCs w:val="19"/>
        </w:rPr>
      </w:pPr>
    </w:p>
    <w:p w:rsidR="00606749" w:rsidRPr="00086AEC" w:rsidRDefault="00606749" w:rsidP="006067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  <w:sz w:val="19"/>
          <w:szCs w:val="19"/>
        </w:rPr>
      </w:pPr>
      <w:r w:rsidRPr="00086AEC">
        <w:rPr>
          <w:b/>
          <w:bCs/>
          <w:iCs/>
          <w:color w:val="000000"/>
          <w:w w:val="108"/>
          <w:sz w:val="19"/>
          <w:szCs w:val="19"/>
        </w:rPr>
        <w:t xml:space="preserve">Настоящая документация является неотъемлемой частью </w:t>
      </w:r>
    </w:p>
    <w:p w:rsidR="00606749" w:rsidRPr="00086AEC" w:rsidRDefault="00606749" w:rsidP="006067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  <w:sz w:val="19"/>
          <w:szCs w:val="19"/>
        </w:rPr>
      </w:pPr>
      <w:r w:rsidRPr="00086AEC">
        <w:rPr>
          <w:b/>
          <w:bCs/>
          <w:iCs/>
          <w:color w:val="000000"/>
          <w:w w:val="108"/>
          <w:sz w:val="19"/>
          <w:szCs w:val="19"/>
        </w:rPr>
        <w:t>Уведомления о проведении закупочной процедуры</w:t>
      </w:r>
    </w:p>
    <w:p w:rsidR="00606749" w:rsidRPr="00086AEC" w:rsidRDefault="00606749" w:rsidP="00606749">
      <w:pPr>
        <w:outlineLvl w:val="0"/>
        <w:rPr>
          <w:b/>
          <w:bCs/>
          <w:sz w:val="19"/>
          <w:szCs w:val="19"/>
        </w:rPr>
      </w:pPr>
    </w:p>
    <w:p w:rsidR="00606749" w:rsidRPr="00086AEC" w:rsidRDefault="00606749" w:rsidP="00606749">
      <w:pPr>
        <w:jc w:val="center"/>
        <w:rPr>
          <w:sz w:val="19"/>
          <w:szCs w:val="19"/>
        </w:rPr>
      </w:pPr>
    </w:p>
    <w:p w:rsidR="00606749" w:rsidRPr="00086AEC" w:rsidRDefault="00606749" w:rsidP="00606749">
      <w:pPr>
        <w:jc w:val="center"/>
        <w:rPr>
          <w:sz w:val="19"/>
          <w:szCs w:val="19"/>
        </w:rPr>
      </w:pPr>
    </w:p>
    <w:p w:rsidR="00606749" w:rsidRPr="00086AEC" w:rsidRDefault="00606749" w:rsidP="00606749">
      <w:pPr>
        <w:jc w:val="center"/>
        <w:rPr>
          <w:sz w:val="19"/>
          <w:szCs w:val="19"/>
        </w:rPr>
      </w:pPr>
    </w:p>
    <w:p w:rsidR="00606749" w:rsidRPr="00086AEC" w:rsidRDefault="00606749" w:rsidP="00606749">
      <w:pPr>
        <w:jc w:val="center"/>
        <w:rPr>
          <w:sz w:val="19"/>
          <w:szCs w:val="19"/>
        </w:rPr>
      </w:pPr>
    </w:p>
    <w:p w:rsidR="00E02FD5" w:rsidRPr="00086AEC" w:rsidRDefault="00E02FD5" w:rsidP="00606749">
      <w:pPr>
        <w:jc w:val="center"/>
        <w:rPr>
          <w:sz w:val="19"/>
          <w:szCs w:val="19"/>
        </w:rPr>
      </w:pPr>
    </w:p>
    <w:p w:rsidR="00E02FD5" w:rsidRPr="00086AEC" w:rsidRDefault="00E02FD5" w:rsidP="00606749">
      <w:pPr>
        <w:jc w:val="center"/>
        <w:rPr>
          <w:sz w:val="19"/>
          <w:szCs w:val="19"/>
        </w:rPr>
      </w:pPr>
    </w:p>
    <w:p w:rsidR="00E02FD5" w:rsidRPr="00086AEC" w:rsidRDefault="00E02FD5" w:rsidP="00606749">
      <w:pPr>
        <w:jc w:val="center"/>
        <w:rPr>
          <w:sz w:val="19"/>
          <w:szCs w:val="19"/>
        </w:rPr>
      </w:pPr>
    </w:p>
    <w:p w:rsidR="00E02FD5" w:rsidRPr="00086AEC" w:rsidRDefault="00E02FD5" w:rsidP="00606749">
      <w:pPr>
        <w:jc w:val="center"/>
        <w:rPr>
          <w:sz w:val="19"/>
          <w:szCs w:val="19"/>
        </w:rPr>
      </w:pPr>
    </w:p>
    <w:p w:rsidR="00E02FD5" w:rsidRPr="00086AEC" w:rsidRDefault="00E02FD5" w:rsidP="00606749">
      <w:pPr>
        <w:jc w:val="center"/>
        <w:rPr>
          <w:sz w:val="19"/>
          <w:szCs w:val="19"/>
        </w:rPr>
      </w:pPr>
    </w:p>
    <w:p w:rsidR="00E02FD5" w:rsidRPr="00086AEC" w:rsidRDefault="00E02FD5" w:rsidP="00606749">
      <w:pPr>
        <w:jc w:val="center"/>
        <w:rPr>
          <w:sz w:val="19"/>
          <w:szCs w:val="19"/>
        </w:rPr>
      </w:pPr>
    </w:p>
    <w:p w:rsidR="00E02FD5" w:rsidRPr="00086AEC" w:rsidRDefault="00E02FD5" w:rsidP="00606749">
      <w:pPr>
        <w:jc w:val="center"/>
        <w:rPr>
          <w:sz w:val="19"/>
          <w:szCs w:val="19"/>
        </w:rPr>
      </w:pPr>
    </w:p>
    <w:p w:rsidR="00E02FD5" w:rsidRPr="00086AEC" w:rsidRDefault="00E02FD5" w:rsidP="00606749">
      <w:pPr>
        <w:jc w:val="center"/>
        <w:rPr>
          <w:sz w:val="19"/>
          <w:szCs w:val="19"/>
        </w:rPr>
      </w:pPr>
    </w:p>
    <w:p w:rsidR="00E02FD5" w:rsidRPr="00086AEC" w:rsidRDefault="00E02FD5" w:rsidP="00606749">
      <w:pPr>
        <w:jc w:val="center"/>
        <w:rPr>
          <w:sz w:val="19"/>
          <w:szCs w:val="19"/>
        </w:rPr>
      </w:pPr>
    </w:p>
    <w:p w:rsidR="00E02FD5" w:rsidRPr="00086AEC" w:rsidRDefault="00E02FD5" w:rsidP="00606749">
      <w:pPr>
        <w:jc w:val="center"/>
        <w:rPr>
          <w:sz w:val="19"/>
          <w:szCs w:val="19"/>
        </w:rPr>
      </w:pPr>
    </w:p>
    <w:p w:rsidR="00E02FD5" w:rsidRPr="00086AEC" w:rsidRDefault="00E02FD5" w:rsidP="00606749">
      <w:pPr>
        <w:jc w:val="center"/>
        <w:rPr>
          <w:sz w:val="19"/>
          <w:szCs w:val="19"/>
        </w:rPr>
      </w:pPr>
    </w:p>
    <w:p w:rsidR="00E02FD5" w:rsidRPr="00086AEC" w:rsidRDefault="00E02FD5" w:rsidP="00606749">
      <w:pPr>
        <w:jc w:val="center"/>
        <w:rPr>
          <w:sz w:val="19"/>
          <w:szCs w:val="19"/>
        </w:rPr>
      </w:pPr>
    </w:p>
    <w:p w:rsidR="00E02FD5" w:rsidRPr="00086AEC" w:rsidRDefault="00E02FD5" w:rsidP="00606749">
      <w:pPr>
        <w:jc w:val="center"/>
        <w:rPr>
          <w:sz w:val="19"/>
          <w:szCs w:val="19"/>
        </w:rPr>
      </w:pPr>
    </w:p>
    <w:p w:rsidR="00E02FD5" w:rsidRPr="00086AEC" w:rsidRDefault="00E02FD5" w:rsidP="00606749">
      <w:pPr>
        <w:jc w:val="center"/>
        <w:rPr>
          <w:sz w:val="19"/>
          <w:szCs w:val="19"/>
        </w:rPr>
      </w:pPr>
    </w:p>
    <w:p w:rsidR="00606749" w:rsidRPr="00086AEC" w:rsidRDefault="00606749" w:rsidP="00606749">
      <w:pPr>
        <w:jc w:val="center"/>
        <w:rPr>
          <w:sz w:val="19"/>
          <w:szCs w:val="19"/>
        </w:rPr>
      </w:pPr>
    </w:p>
    <w:p w:rsidR="00606749" w:rsidRPr="00086AEC" w:rsidRDefault="00657755" w:rsidP="00606749">
      <w:pPr>
        <w:jc w:val="center"/>
        <w:rPr>
          <w:sz w:val="19"/>
          <w:szCs w:val="19"/>
        </w:rPr>
      </w:pPr>
      <w:r w:rsidRPr="00086AEC">
        <w:rPr>
          <w:sz w:val="19"/>
          <w:szCs w:val="19"/>
        </w:rPr>
        <w:t>Г.Москва</w:t>
      </w:r>
      <w:r w:rsidR="00606749" w:rsidRPr="00086AEC">
        <w:rPr>
          <w:sz w:val="19"/>
          <w:szCs w:val="19"/>
        </w:rPr>
        <w:br/>
      </w:r>
      <w:r w:rsidRPr="00086AEC">
        <w:rPr>
          <w:sz w:val="19"/>
          <w:szCs w:val="19"/>
        </w:rPr>
        <w:t>2012 год</w:t>
      </w:r>
    </w:p>
    <w:p w:rsidR="00606749" w:rsidRPr="00086AEC" w:rsidRDefault="00606749" w:rsidP="00606749">
      <w:pPr>
        <w:jc w:val="center"/>
        <w:rPr>
          <w:sz w:val="19"/>
          <w:szCs w:val="19"/>
        </w:rPr>
      </w:pPr>
    </w:p>
    <w:p w:rsidR="00606749" w:rsidRPr="00086AEC" w:rsidRDefault="00606749" w:rsidP="00606749">
      <w:pPr>
        <w:jc w:val="center"/>
        <w:rPr>
          <w:sz w:val="15"/>
          <w:szCs w:val="15"/>
        </w:rPr>
      </w:pPr>
      <w:r w:rsidRPr="00086AEC">
        <w:rPr>
          <w:bCs/>
          <w:sz w:val="15"/>
          <w:szCs w:val="15"/>
        </w:rPr>
        <w:t>*</w:t>
      </w:r>
    </w:p>
    <w:p w:rsidR="00606749" w:rsidRPr="00086AEC" w:rsidRDefault="00606749" w:rsidP="00606749">
      <w:pPr>
        <w:pageBreakBefore/>
        <w:spacing w:before="100" w:beforeAutospacing="1" w:after="100" w:afterAutospacing="1"/>
        <w:jc w:val="center"/>
        <w:rPr>
          <w:b/>
          <w:sz w:val="21"/>
          <w:szCs w:val="21"/>
        </w:rPr>
      </w:pPr>
      <w:r w:rsidRPr="00086AEC">
        <w:rPr>
          <w:b/>
          <w:sz w:val="21"/>
          <w:szCs w:val="21"/>
        </w:rPr>
        <w:lastRenderedPageBreak/>
        <w:t>Оглавление</w:t>
      </w:r>
    </w:p>
    <w:p w:rsidR="00086AEC" w:rsidRDefault="009671B0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r w:rsidRPr="009671B0">
        <w:rPr>
          <w:sz w:val="23"/>
          <w:szCs w:val="23"/>
        </w:rPr>
        <w:fldChar w:fldCharType="begin"/>
      </w:r>
      <w:r w:rsidR="00606749" w:rsidRPr="00086AEC">
        <w:rPr>
          <w:sz w:val="23"/>
          <w:szCs w:val="23"/>
        </w:rPr>
        <w:instrText xml:space="preserve"> TOC \o "1-3" \h \z \u </w:instrText>
      </w:r>
      <w:r w:rsidRPr="009671B0">
        <w:rPr>
          <w:sz w:val="23"/>
          <w:szCs w:val="23"/>
        </w:rPr>
        <w:fldChar w:fldCharType="separate"/>
      </w:r>
      <w:hyperlink w:anchor="_Toc339012832" w:history="1">
        <w:r w:rsidR="00086AEC" w:rsidRPr="00C47F47">
          <w:rPr>
            <w:rStyle w:val="af3"/>
          </w:rPr>
          <w:t xml:space="preserve">1. </w:t>
        </w:r>
        <w:r w:rsidR="00086AEC" w:rsidRPr="00C47F47">
          <w:rPr>
            <w:rStyle w:val="af3"/>
            <w:caps/>
          </w:rPr>
          <w:t>Общие положения</w:t>
        </w:r>
        <w:r w:rsidR="00086AEC">
          <w:rPr>
            <w:webHidden/>
          </w:rPr>
          <w:tab/>
        </w:r>
        <w:r>
          <w:rPr>
            <w:webHidden/>
          </w:rPr>
          <w:fldChar w:fldCharType="begin"/>
        </w:r>
        <w:r w:rsidR="00086AEC">
          <w:rPr>
            <w:webHidden/>
          </w:rPr>
          <w:instrText xml:space="preserve"> PAGEREF _Toc339012832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86AE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86AEC" w:rsidRDefault="009671B0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9012833" w:history="1">
        <w:r w:rsidR="00086AEC" w:rsidRPr="00C47F47">
          <w:rPr>
            <w:rStyle w:val="af3"/>
            <w:noProof/>
          </w:rPr>
          <w:t>3.1.</w:t>
        </w:r>
        <w:r w:rsidR="00086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86AEC" w:rsidRPr="00C47F47">
          <w:rPr>
            <w:rStyle w:val="af3"/>
            <w:noProof/>
          </w:rPr>
          <w:t>Требования к участникам</w:t>
        </w:r>
        <w:r w:rsidR="00086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6AEC">
          <w:rPr>
            <w:noProof/>
            <w:webHidden/>
          </w:rPr>
          <w:instrText xml:space="preserve"> PAGEREF _Toc339012833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AE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86AEC" w:rsidRDefault="009671B0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9012834" w:history="1">
        <w:r w:rsidR="00086AEC" w:rsidRPr="00C47F47">
          <w:rPr>
            <w:rStyle w:val="af3"/>
            <w:noProof/>
          </w:rPr>
          <w:t>4.1.</w:t>
        </w:r>
        <w:r w:rsidR="00086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86AEC" w:rsidRPr="00C47F47">
          <w:rPr>
            <w:rStyle w:val="af3"/>
            <w:noProof/>
          </w:rPr>
          <w:t>Общие требования к Предложению</w:t>
        </w:r>
        <w:r w:rsidR="00086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6AEC">
          <w:rPr>
            <w:noProof/>
            <w:webHidden/>
          </w:rPr>
          <w:instrText xml:space="preserve"> PAGEREF _Toc339012834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AE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86AEC" w:rsidRDefault="009671B0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9012835" w:history="1">
        <w:r w:rsidR="00086AEC" w:rsidRPr="00C47F47">
          <w:rPr>
            <w:rStyle w:val="af3"/>
            <w:noProof/>
          </w:rPr>
          <w:t>4.2.</w:t>
        </w:r>
        <w:r w:rsidR="00086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86AEC" w:rsidRPr="00C47F47">
          <w:rPr>
            <w:rStyle w:val="af3"/>
            <w:noProof/>
          </w:rPr>
          <w:t>Разъяснение закупочной документации</w:t>
        </w:r>
        <w:r w:rsidR="00086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6AEC">
          <w:rPr>
            <w:noProof/>
            <w:webHidden/>
          </w:rPr>
          <w:instrText xml:space="preserve"> PAGEREF _Toc339012835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AE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86AEC" w:rsidRDefault="009671B0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9012836" w:history="1">
        <w:r w:rsidR="00086AEC" w:rsidRPr="00C47F47">
          <w:rPr>
            <w:rStyle w:val="af3"/>
            <w:noProof/>
          </w:rPr>
          <w:t>4.3.</w:t>
        </w:r>
        <w:r w:rsidR="00086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86AEC" w:rsidRPr="00C47F47">
          <w:rPr>
            <w:rStyle w:val="af3"/>
            <w:noProof/>
          </w:rPr>
          <w:t>Продление срока окончания приема Предложений</w:t>
        </w:r>
        <w:r w:rsidR="00086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6AEC">
          <w:rPr>
            <w:noProof/>
            <w:webHidden/>
          </w:rPr>
          <w:instrText xml:space="preserve"> PAGEREF _Toc339012836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AE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86AEC" w:rsidRDefault="009671B0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9012837" w:history="1">
        <w:r w:rsidR="00086AEC" w:rsidRPr="00C47F47">
          <w:rPr>
            <w:rStyle w:val="af3"/>
            <w:noProof/>
          </w:rPr>
          <w:t>4.4.</w:t>
        </w:r>
        <w:r w:rsidR="00086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86AEC" w:rsidRPr="00C47F47">
          <w:rPr>
            <w:rStyle w:val="af3"/>
            <w:noProof/>
          </w:rPr>
          <w:t>Срок действия Предложения участника</w:t>
        </w:r>
        <w:r w:rsidR="00086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6AEC">
          <w:rPr>
            <w:noProof/>
            <w:webHidden/>
          </w:rPr>
          <w:instrText xml:space="preserve"> PAGEREF _Toc339012837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AE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86AEC" w:rsidRDefault="009671B0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339012838" w:history="1">
        <w:r w:rsidR="00086AEC" w:rsidRPr="00C47F47">
          <w:rPr>
            <w:rStyle w:val="af3"/>
            <w:caps/>
          </w:rPr>
          <w:t>5.</w:t>
        </w:r>
        <w:r w:rsidR="00086AEC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086AEC" w:rsidRPr="00C47F47">
          <w:rPr>
            <w:rStyle w:val="af3"/>
            <w:caps/>
          </w:rPr>
          <w:t>Подача предложений и их прием</w:t>
        </w:r>
        <w:r w:rsidR="00086AEC">
          <w:rPr>
            <w:webHidden/>
          </w:rPr>
          <w:tab/>
        </w:r>
        <w:r>
          <w:rPr>
            <w:webHidden/>
          </w:rPr>
          <w:fldChar w:fldCharType="begin"/>
        </w:r>
        <w:r w:rsidR="00086AEC">
          <w:rPr>
            <w:webHidden/>
          </w:rPr>
          <w:instrText xml:space="preserve"> PAGEREF _Toc339012838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86AE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86AEC" w:rsidRDefault="009671B0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339012839" w:history="1">
        <w:r w:rsidR="00086AEC" w:rsidRPr="00C47F47">
          <w:rPr>
            <w:rStyle w:val="af3"/>
            <w:caps/>
          </w:rPr>
          <w:t>6.</w:t>
        </w:r>
        <w:r w:rsidR="00086AEC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086AEC" w:rsidRPr="00C47F47">
          <w:rPr>
            <w:rStyle w:val="af3"/>
            <w:caps/>
          </w:rPr>
          <w:t>Оценка Предложений и проведение переговоров</w:t>
        </w:r>
        <w:r w:rsidR="00086AEC">
          <w:rPr>
            <w:webHidden/>
          </w:rPr>
          <w:tab/>
        </w:r>
        <w:r>
          <w:rPr>
            <w:webHidden/>
          </w:rPr>
          <w:fldChar w:fldCharType="begin"/>
        </w:r>
        <w:r w:rsidR="00086AEC">
          <w:rPr>
            <w:webHidden/>
          </w:rPr>
          <w:instrText xml:space="preserve"> PAGEREF _Toc339012839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86AE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86AEC" w:rsidRDefault="009671B0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9012840" w:history="1">
        <w:r w:rsidR="00086AEC" w:rsidRPr="00C47F47">
          <w:rPr>
            <w:rStyle w:val="af3"/>
            <w:noProof/>
          </w:rPr>
          <w:t>6.1.</w:t>
        </w:r>
        <w:r w:rsidR="00086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86AEC" w:rsidRPr="00C47F47">
          <w:rPr>
            <w:rStyle w:val="af3"/>
            <w:noProof/>
          </w:rPr>
          <w:t>Общие положения</w:t>
        </w:r>
        <w:r w:rsidR="00086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6AEC">
          <w:rPr>
            <w:noProof/>
            <w:webHidden/>
          </w:rPr>
          <w:instrText xml:space="preserve"> PAGEREF _Toc339012840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AE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86AEC" w:rsidRDefault="009671B0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9012841" w:history="1">
        <w:r w:rsidR="00086AEC" w:rsidRPr="00C47F47">
          <w:rPr>
            <w:rStyle w:val="af3"/>
            <w:noProof/>
          </w:rPr>
          <w:t>6.2.</w:t>
        </w:r>
        <w:r w:rsidR="00086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86AEC" w:rsidRPr="00C47F47">
          <w:rPr>
            <w:rStyle w:val="af3"/>
            <w:noProof/>
          </w:rPr>
          <w:t>Отборочная стадия</w:t>
        </w:r>
        <w:r w:rsidR="00086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6AEC">
          <w:rPr>
            <w:noProof/>
            <w:webHidden/>
          </w:rPr>
          <w:instrText xml:space="preserve"> PAGEREF _Toc339012841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AE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86AEC" w:rsidRDefault="009671B0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9012842" w:history="1">
        <w:r w:rsidR="00086AEC" w:rsidRPr="00C47F47">
          <w:rPr>
            <w:rStyle w:val="af3"/>
            <w:noProof/>
          </w:rPr>
          <w:t>6.3.</w:t>
        </w:r>
        <w:r w:rsidR="00086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86AEC" w:rsidRPr="00C47F47">
          <w:rPr>
            <w:rStyle w:val="af3"/>
            <w:noProof/>
          </w:rPr>
          <w:t>Оценочный этап</w:t>
        </w:r>
        <w:r w:rsidR="00086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6AEC">
          <w:rPr>
            <w:noProof/>
            <w:webHidden/>
          </w:rPr>
          <w:instrText xml:space="preserve"> PAGEREF _Toc339012842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AE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86AEC" w:rsidRDefault="009671B0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339012843" w:history="1">
        <w:r w:rsidR="00086AEC" w:rsidRPr="00C47F47">
          <w:rPr>
            <w:rStyle w:val="af3"/>
            <w:caps/>
          </w:rPr>
          <w:t>7.</w:t>
        </w:r>
        <w:r w:rsidR="00086AEC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086AEC" w:rsidRPr="00C47F47">
          <w:rPr>
            <w:rStyle w:val="af3"/>
            <w:caps/>
          </w:rPr>
          <w:t>Принятие решения о проведении дополнительных этапов процедуры запроса предложений</w:t>
        </w:r>
        <w:r w:rsidR="00086AEC">
          <w:rPr>
            <w:webHidden/>
          </w:rPr>
          <w:tab/>
        </w:r>
        <w:r>
          <w:rPr>
            <w:webHidden/>
          </w:rPr>
          <w:fldChar w:fldCharType="begin"/>
        </w:r>
        <w:r w:rsidR="00086AEC">
          <w:rPr>
            <w:webHidden/>
          </w:rPr>
          <w:instrText xml:space="preserve"> PAGEREF _Toc339012843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86AEC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86AEC" w:rsidRDefault="009671B0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339012844" w:history="1">
        <w:r w:rsidR="00086AEC" w:rsidRPr="00C47F47">
          <w:rPr>
            <w:rStyle w:val="af3"/>
            <w:caps/>
          </w:rPr>
          <w:t>8.</w:t>
        </w:r>
        <w:r w:rsidR="00086AEC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086AEC" w:rsidRPr="00C47F47">
          <w:rPr>
            <w:rStyle w:val="af3"/>
            <w:caps/>
          </w:rPr>
          <w:t>Уведомление Участников о результатах Процедуры</w:t>
        </w:r>
        <w:r w:rsidR="00086AEC">
          <w:rPr>
            <w:webHidden/>
          </w:rPr>
          <w:tab/>
        </w:r>
        <w:r>
          <w:rPr>
            <w:webHidden/>
          </w:rPr>
          <w:fldChar w:fldCharType="begin"/>
        </w:r>
        <w:r w:rsidR="00086AEC">
          <w:rPr>
            <w:webHidden/>
          </w:rPr>
          <w:instrText xml:space="preserve"> PAGEREF _Toc339012844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86AEC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86AEC" w:rsidRDefault="009671B0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339012845" w:history="1">
        <w:r w:rsidR="00086AEC" w:rsidRPr="00C47F47">
          <w:rPr>
            <w:rStyle w:val="af3"/>
            <w:caps/>
          </w:rPr>
          <w:t>9.</w:t>
        </w:r>
        <w:r w:rsidR="00086AEC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086AEC" w:rsidRPr="00C47F47">
          <w:rPr>
            <w:rStyle w:val="af3"/>
            <w:caps/>
          </w:rPr>
          <w:t>Подписание Договора</w:t>
        </w:r>
        <w:r w:rsidR="00086AEC">
          <w:rPr>
            <w:webHidden/>
          </w:rPr>
          <w:tab/>
        </w:r>
        <w:r>
          <w:rPr>
            <w:webHidden/>
          </w:rPr>
          <w:fldChar w:fldCharType="begin"/>
        </w:r>
        <w:r w:rsidR="00086AEC">
          <w:rPr>
            <w:webHidden/>
          </w:rPr>
          <w:instrText xml:space="preserve"> PAGEREF _Toc339012845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86AEC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86AEC" w:rsidRDefault="009671B0">
      <w:pPr>
        <w:pStyle w:val="12"/>
        <w:tabs>
          <w:tab w:val="left" w:pos="1320"/>
        </w:tabs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339012846" w:history="1">
        <w:r w:rsidR="00086AEC" w:rsidRPr="00C47F47">
          <w:rPr>
            <w:rStyle w:val="af3"/>
            <w:caps/>
          </w:rPr>
          <w:t>10.</w:t>
        </w:r>
        <w:r w:rsidR="00086AEC">
          <w:rPr>
            <w:rFonts w:asciiTheme="minorHAnsi" w:eastAsiaTheme="minorEastAsia" w:hAnsiTheme="minorHAnsi" w:cstheme="minorBidi"/>
            <w:b w:val="0"/>
            <w:sz w:val="22"/>
            <w:szCs w:val="22"/>
            <w:lang w:val="ru-RU"/>
          </w:rPr>
          <w:tab/>
        </w:r>
        <w:r w:rsidR="00086AEC" w:rsidRPr="00C47F47">
          <w:rPr>
            <w:rStyle w:val="af3"/>
            <w:caps/>
          </w:rPr>
          <w:t>Образцы основных форм документов, включаемых в Предложение</w:t>
        </w:r>
        <w:r w:rsidR="00086AEC">
          <w:rPr>
            <w:webHidden/>
          </w:rPr>
          <w:tab/>
        </w:r>
        <w:r>
          <w:rPr>
            <w:webHidden/>
          </w:rPr>
          <w:fldChar w:fldCharType="begin"/>
        </w:r>
        <w:r w:rsidR="00086AEC">
          <w:rPr>
            <w:webHidden/>
          </w:rPr>
          <w:instrText xml:space="preserve"> PAGEREF _Toc339012846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86AEC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86AEC" w:rsidRDefault="009671B0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9012847" w:history="1">
        <w:r w:rsidR="00086AEC" w:rsidRPr="00C47F47">
          <w:rPr>
            <w:rStyle w:val="af3"/>
            <w:noProof/>
          </w:rPr>
          <w:t>10.1.</w:t>
        </w:r>
        <w:r w:rsidR="00086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86AEC" w:rsidRPr="00C47F47">
          <w:rPr>
            <w:rStyle w:val="af3"/>
            <w:noProof/>
          </w:rPr>
          <w:t>Письмо о подаче предложения (Форма №1)</w:t>
        </w:r>
        <w:r w:rsidR="00086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6AEC">
          <w:rPr>
            <w:noProof/>
            <w:webHidden/>
          </w:rPr>
          <w:instrText xml:space="preserve"> PAGEREF _Toc339012847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AE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86AEC" w:rsidRDefault="009671B0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9012848" w:history="1">
        <w:r w:rsidR="00086AEC" w:rsidRPr="00C47F47">
          <w:rPr>
            <w:rStyle w:val="af3"/>
            <w:noProof/>
          </w:rPr>
          <w:t>10.2.</w:t>
        </w:r>
        <w:r w:rsidR="00086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86AEC" w:rsidRPr="00C47F47">
          <w:rPr>
            <w:rStyle w:val="af3"/>
            <w:noProof/>
          </w:rPr>
          <w:t>Коммерческое предложение (Форма №2)</w:t>
        </w:r>
        <w:r w:rsidR="00086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6AEC">
          <w:rPr>
            <w:noProof/>
            <w:webHidden/>
          </w:rPr>
          <w:instrText xml:space="preserve"> PAGEREF _Toc339012848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AE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86AEC" w:rsidRDefault="009671B0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39012849" w:history="1">
        <w:r w:rsidR="00086AEC" w:rsidRPr="00C47F47">
          <w:rPr>
            <w:rStyle w:val="af3"/>
            <w:noProof/>
          </w:rPr>
          <w:t>10.3.</w:t>
        </w:r>
        <w:r w:rsidR="00086AEC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86AEC" w:rsidRPr="00C47F47">
          <w:rPr>
            <w:rStyle w:val="af3"/>
            <w:noProof/>
          </w:rPr>
          <w:t>Анкета Участника (Форма №4)</w:t>
        </w:r>
        <w:r w:rsidR="00086A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6AEC">
          <w:rPr>
            <w:noProof/>
            <w:webHidden/>
          </w:rPr>
          <w:instrText xml:space="preserve"> PAGEREF _Toc339012849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AE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06749" w:rsidRPr="00086AEC" w:rsidRDefault="009671B0" w:rsidP="00606749">
      <w:pPr>
        <w:pStyle w:val="23"/>
        <w:rPr>
          <w:sz w:val="23"/>
          <w:szCs w:val="23"/>
        </w:rPr>
      </w:pPr>
      <w:r w:rsidRPr="00086AEC">
        <w:rPr>
          <w:sz w:val="23"/>
          <w:szCs w:val="23"/>
        </w:rPr>
        <w:fldChar w:fldCharType="end"/>
      </w:r>
    </w:p>
    <w:p w:rsidR="00606749" w:rsidRPr="00086AEC" w:rsidRDefault="00606749" w:rsidP="00606749">
      <w:pPr>
        <w:pStyle w:val="111"/>
        <w:tabs>
          <w:tab w:val="clear" w:pos="0"/>
        </w:tabs>
        <w:spacing w:before="0" w:after="0"/>
        <w:jc w:val="center"/>
        <w:rPr>
          <w:rFonts w:ascii="Times New Roman" w:hAnsi="Times New Roman"/>
          <w:sz w:val="23"/>
          <w:szCs w:val="23"/>
        </w:rPr>
      </w:pPr>
      <w:bookmarkStart w:id="0" w:name="_Toc339012832"/>
      <w:r w:rsidRPr="00086AEC">
        <w:rPr>
          <w:rFonts w:ascii="Times New Roman" w:hAnsi="Times New Roman"/>
          <w:sz w:val="23"/>
          <w:szCs w:val="23"/>
        </w:rPr>
        <w:lastRenderedPageBreak/>
        <w:t xml:space="preserve">1. </w:t>
      </w:r>
      <w:r w:rsidRPr="00086AEC">
        <w:rPr>
          <w:rFonts w:ascii="Times New Roman" w:hAnsi="Times New Roman"/>
          <w:caps/>
          <w:sz w:val="23"/>
          <w:szCs w:val="23"/>
        </w:rPr>
        <w:t>Общие положения</w:t>
      </w:r>
      <w:bookmarkEnd w:id="0"/>
    </w:p>
    <w:p w:rsidR="00606749" w:rsidRPr="00086AEC" w:rsidRDefault="00606749" w:rsidP="00606749">
      <w:pPr>
        <w:tabs>
          <w:tab w:val="num" w:pos="0"/>
        </w:tabs>
        <w:rPr>
          <w:b/>
          <w:sz w:val="19"/>
          <w:szCs w:val="19"/>
        </w:rPr>
      </w:pPr>
    </w:p>
    <w:p w:rsidR="00606749" w:rsidRPr="00086AEC" w:rsidRDefault="00606749" w:rsidP="00606749">
      <w:pPr>
        <w:tabs>
          <w:tab w:val="num" w:pos="0"/>
        </w:tabs>
        <w:jc w:val="center"/>
        <w:rPr>
          <w:b/>
          <w:sz w:val="19"/>
          <w:szCs w:val="19"/>
        </w:rPr>
      </w:pPr>
      <w:r w:rsidRPr="00086AEC">
        <w:rPr>
          <w:b/>
          <w:sz w:val="19"/>
          <w:szCs w:val="19"/>
        </w:rPr>
        <w:t>1.1. Общие сведения о процедуре запроса предложений:</w:t>
      </w:r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</w:p>
    <w:p w:rsidR="00681E3B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 xml:space="preserve">1.1.1.  Организатором закупки является </w:t>
      </w:r>
      <w:r w:rsidR="006C46CD" w:rsidRPr="00086AEC">
        <w:rPr>
          <w:sz w:val="19"/>
          <w:szCs w:val="19"/>
        </w:rPr>
        <w:t>ООО УК «Надёжное управление»</w:t>
      </w:r>
      <w:r w:rsidRPr="00086AEC">
        <w:rPr>
          <w:sz w:val="19"/>
          <w:szCs w:val="19"/>
        </w:rPr>
        <w:t xml:space="preserve"> - юридический адрес: Российская Федерация, </w:t>
      </w:r>
      <w:r w:rsidR="006C46CD" w:rsidRPr="00086AEC">
        <w:rPr>
          <w:sz w:val="19"/>
          <w:szCs w:val="19"/>
        </w:rPr>
        <w:t>127051</w:t>
      </w:r>
      <w:r w:rsidRPr="00086AEC">
        <w:rPr>
          <w:sz w:val="19"/>
          <w:szCs w:val="19"/>
        </w:rPr>
        <w:t xml:space="preserve">, г. Москва, </w:t>
      </w:r>
      <w:r w:rsidR="006C46CD" w:rsidRPr="00086AEC">
        <w:rPr>
          <w:sz w:val="19"/>
          <w:szCs w:val="19"/>
        </w:rPr>
        <w:t>Петровский бул</w:t>
      </w:r>
      <w:r w:rsidRPr="00086AEC">
        <w:rPr>
          <w:sz w:val="19"/>
          <w:szCs w:val="19"/>
        </w:rPr>
        <w:t xml:space="preserve">., д. </w:t>
      </w:r>
      <w:r w:rsidR="006C46CD" w:rsidRPr="00086AEC">
        <w:rPr>
          <w:sz w:val="19"/>
          <w:szCs w:val="19"/>
        </w:rPr>
        <w:t>12, стр.2</w:t>
      </w:r>
      <w:r w:rsidRPr="00086AEC">
        <w:rPr>
          <w:sz w:val="19"/>
          <w:szCs w:val="19"/>
        </w:rPr>
        <w:t xml:space="preserve"> (далее – </w:t>
      </w:r>
      <w:r w:rsidR="001B28A7" w:rsidRPr="00086AEC">
        <w:rPr>
          <w:sz w:val="19"/>
          <w:szCs w:val="19"/>
        </w:rPr>
        <w:t>УК</w:t>
      </w:r>
      <w:r w:rsidRPr="00086AEC">
        <w:rPr>
          <w:sz w:val="19"/>
          <w:szCs w:val="19"/>
        </w:rPr>
        <w:t>). Организатор закупки Увед</w:t>
      </w:r>
      <w:r w:rsidR="002925E7" w:rsidRPr="00086AEC">
        <w:rPr>
          <w:sz w:val="19"/>
          <w:szCs w:val="19"/>
        </w:rPr>
        <w:t xml:space="preserve">омлением о проведении </w:t>
      </w:r>
      <w:r w:rsidR="00681E3B" w:rsidRPr="00086AEC">
        <w:rPr>
          <w:sz w:val="19"/>
          <w:szCs w:val="19"/>
        </w:rPr>
        <w:t>закрытых</w:t>
      </w:r>
      <w:r w:rsidRPr="00086AEC">
        <w:rPr>
          <w:sz w:val="19"/>
          <w:szCs w:val="19"/>
        </w:rPr>
        <w:t xml:space="preserve"> </w:t>
      </w:r>
      <w:r w:rsidR="00681E3B" w:rsidRPr="00086AEC">
        <w:rPr>
          <w:sz w:val="19"/>
          <w:szCs w:val="19"/>
        </w:rPr>
        <w:t>конкурсных переговоров</w:t>
      </w:r>
      <w:r w:rsidRPr="00086AEC">
        <w:rPr>
          <w:sz w:val="19"/>
          <w:szCs w:val="19"/>
        </w:rPr>
        <w:t xml:space="preserve"> </w:t>
      </w:r>
      <w:r w:rsidR="00681E3B" w:rsidRPr="00086AEC">
        <w:rPr>
          <w:sz w:val="19"/>
          <w:szCs w:val="19"/>
        </w:rPr>
        <w:t xml:space="preserve">и </w:t>
      </w:r>
      <w:r w:rsidRPr="00086AEC">
        <w:rPr>
          <w:sz w:val="19"/>
          <w:szCs w:val="19"/>
        </w:rPr>
        <w:t>приглашает организации к участию в процедуре отбора организации, осуществляющей</w:t>
      </w:r>
      <w:r w:rsidR="00681E3B" w:rsidRPr="00086AEC">
        <w:rPr>
          <w:sz w:val="19"/>
          <w:szCs w:val="19"/>
        </w:rPr>
        <w:t xml:space="preserve"> страхование объектов недвижимости </w:t>
      </w:r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 xml:space="preserve">1.1.2. Контактная информация организатора закупки: </w:t>
      </w:r>
    </w:p>
    <w:p w:rsidR="00606749" w:rsidRPr="00086AEC" w:rsidRDefault="00606749" w:rsidP="00606749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sz w:val="19"/>
          <w:szCs w:val="19"/>
          <w:lang w:eastAsia="ru-RU"/>
        </w:rPr>
      </w:pPr>
      <w:r w:rsidRPr="00086AEC">
        <w:rPr>
          <w:sz w:val="19"/>
          <w:szCs w:val="19"/>
          <w:lang w:eastAsia="ru-RU"/>
        </w:rPr>
        <w:t>Адрес: г</w:t>
      </w:r>
      <w:r w:rsidR="00594309" w:rsidRPr="00086AEC">
        <w:rPr>
          <w:sz w:val="19"/>
          <w:szCs w:val="19"/>
          <w:lang w:eastAsia="ru-RU"/>
        </w:rPr>
        <w:t>. М</w:t>
      </w:r>
      <w:r w:rsidRPr="00086AEC">
        <w:rPr>
          <w:sz w:val="19"/>
          <w:szCs w:val="19"/>
          <w:lang w:eastAsia="ru-RU"/>
        </w:rPr>
        <w:t xml:space="preserve">осква, </w:t>
      </w:r>
      <w:r w:rsidR="006C46CD" w:rsidRPr="00086AEC">
        <w:rPr>
          <w:sz w:val="19"/>
          <w:szCs w:val="19"/>
          <w:lang w:eastAsia="ru-RU"/>
        </w:rPr>
        <w:t>Петровский бул., д. 12, стр.2</w:t>
      </w:r>
    </w:p>
    <w:p w:rsidR="00606749" w:rsidRPr="00086AEC" w:rsidRDefault="00606749" w:rsidP="00606749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sz w:val="19"/>
          <w:szCs w:val="19"/>
          <w:lang w:eastAsia="ru-RU"/>
        </w:rPr>
      </w:pPr>
      <w:r w:rsidRPr="00086AEC">
        <w:rPr>
          <w:sz w:val="19"/>
          <w:szCs w:val="19"/>
          <w:lang w:eastAsia="ru-RU"/>
        </w:rPr>
        <w:t xml:space="preserve">Ответственный: </w:t>
      </w:r>
      <w:r w:rsidR="00681E3B" w:rsidRPr="00086AEC">
        <w:rPr>
          <w:sz w:val="19"/>
          <w:szCs w:val="19"/>
          <w:lang w:eastAsia="ru-RU"/>
        </w:rPr>
        <w:t>Карабанов В.Н.</w:t>
      </w:r>
    </w:p>
    <w:p w:rsidR="00606749" w:rsidRPr="00086AEC" w:rsidRDefault="00606749" w:rsidP="00606749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sz w:val="19"/>
          <w:szCs w:val="19"/>
          <w:lang w:eastAsia="ru-RU"/>
        </w:rPr>
      </w:pPr>
      <w:r w:rsidRPr="00086AEC">
        <w:rPr>
          <w:sz w:val="19"/>
          <w:szCs w:val="19"/>
          <w:lang w:eastAsia="ru-RU"/>
        </w:rPr>
        <w:t xml:space="preserve">e-mail: </w:t>
      </w:r>
      <w:r w:rsidR="008E299F" w:rsidRPr="00086AEC">
        <w:rPr>
          <w:sz w:val="19"/>
          <w:szCs w:val="24"/>
          <w:lang w:eastAsia="ru-RU"/>
        </w:rPr>
        <w:t>info@ucnu.ru</w:t>
      </w:r>
    </w:p>
    <w:p w:rsidR="00606749" w:rsidRPr="00086AEC" w:rsidRDefault="00606749" w:rsidP="00606749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sz w:val="19"/>
          <w:szCs w:val="19"/>
          <w:lang w:eastAsia="ru-RU"/>
        </w:rPr>
      </w:pPr>
      <w:r w:rsidRPr="00086AEC">
        <w:rPr>
          <w:sz w:val="19"/>
          <w:szCs w:val="19"/>
          <w:lang w:eastAsia="ru-RU"/>
        </w:rPr>
        <w:t xml:space="preserve">Телефон/факс: +7(495) </w:t>
      </w:r>
      <w:r w:rsidR="006C46CD" w:rsidRPr="00086AEC">
        <w:rPr>
          <w:sz w:val="19"/>
          <w:szCs w:val="19"/>
          <w:lang w:eastAsia="ru-RU"/>
        </w:rPr>
        <w:t>585-81-24</w:t>
      </w:r>
    </w:p>
    <w:p w:rsidR="00606749" w:rsidRPr="00086AEC" w:rsidRDefault="00606749" w:rsidP="00606749">
      <w:pPr>
        <w:jc w:val="both"/>
        <w:rPr>
          <w:sz w:val="19"/>
          <w:szCs w:val="19"/>
        </w:rPr>
      </w:pPr>
      <w:r w:rsidRPr="00086AEC">
        <w:rPr>
          <w:sz w:val="19"/>
          <w:szCs w:val="19"/>
          <w:lang w:val="en-US"/>
        </w:rPr>
        <w:tab/>
      </w:r>
      <w:r w:rsidRPr="00086AEC">
        <w:rPr>
          <w:sz w:val="19"/>
          <w:szCs w:val="19"/>
        </w:rPr>
        <w:t>1.1.3. Порядок проведения запроса предложений и участия в нем, а также инструкции по подготовке Предложений приведены в разделе 4. Формы документов, которые необходимо подготовить и подать в составе Предложения, приведены в разделе 8 настоящего документа.</w:t>
      </w:r>
    </w:p>
    <w:p w:rsidR="00606749" w:rsidRPr="00086AEC" w:rsidRDefault="00606749" w:rsidP="00606749">
      <w:pPr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>1.1.4. Порядок предоставления Закупочной документации на последующие этапы, в случае их проведения, установлен в Разделе 5, и будет доведен до сведения Участников дополнительно.</w:t>
      </w:r>
    </w:p>
    <w:p w:rsidR="00606749" w:rsidRPr="00086AEC" w:rsidRDefault="00606749" w:rsidP="00606749">
      <w:pPr>
        <w:tabs>
          <w:tab w:val="num" w:pos="0"/>
        </w:tabs>
        <w:jc w:val="center"/>
        <w:rPr>
          <w:b/>
          <w:sz w:val="19"/>
          <w:szCs w:val="19"/>
        </w:rPr>
      </w:pPr>
      <w:r w:rsidRPr="00086AEC">
        <w:rPr>
          <w:b/>
          <w:sz w:val="19"/>
          <w:szCs w:val="19"/>
        </w:rPr>
        <w:t>1.2. Срок окончания приема предложений</w:t>
      </w:r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 xml:space="preserve">Предложения, оформленные в соответствии с требованиями закупочной документации, должны быть доставлены по </w:t>
      </w:r>
      <w:r w:rsidR="00681E3B" w:rsidRPr="00086AEC">
        <w:rPr>
          <w:kern w:val="28"/>
          <w:sz w:val="19"/>
          <w:szCs w:val="19"/>
          <w:lang w:val="en-US"/>
        </w:rPr>
        <w:t xml:space="preserve">e-mail: </w:t>
      </w:r>
      <w:r w:rsidR="00681E3B" w:rsidRPr="00086AEC">
        <w:rPr>
          <w:sz w:val="19"/>
          <w:szCs w:val="19"/>
          <w:lang w:val="en-US"/>
        </w:rPr>
        <w:t>info@ucnu.ru</w:t>
      </w:r>
      <w:r w:rsidR="00681E3B" w:rsidRPr="00086AEC">
        <w:rPr>
          <w:sz w:val="19"/>
          <w:szCs w:val="19"/>
        </w:rPr>
        <w:t xml:space="preserve"> </w:t>
      </w:r>
      <w:r w:rsidRPr="00086AEC">
        <w:rPr>
          <w:sz w:val="19"/>
          <w:szCs w:val="19"/>
        </w:rPr>
        <w:t>(согласно п. 1.1.2. настоящей документации) не позднее:</w:t>
      </w:r>
    </w:p>
    <w:p w:rsidR="00606749" w:rsidRPr="00086AEC" w:rsidRDefault="00681E3B" w:rsidP="00606749">
      <w:pPr>
        <w:tabs>
          <w:tab w:val="num" w:pos="0"/>
        </w:tabs>
        <w:jc w:val="both"/>
        <w:rPr>
          <w:b/>
          <w:i/>
          <w:sz w:val="19"/>
          <w:szCs w:val="19"/>
        </w:rPr>
      </w:pPr>
      <w:r w:rsidRPr="00086AEC">
        <w:rPr>
          <w:b/>
          <w:i/>
          <w:sz w:val="19"/>
          <w:szCs w:val="19"/>
        </w:rPr>
        <w:t>1</w:t>
      </w:r>
      <w:r w:rsidR="00E02FD5" w:rsidRPr="00086AEC">
        <w:rPr>
          <w:b/>
          <w:i/>
          <w:sz w:val="19"/>
          <w:szCs w:val="19"/>
        </w:rPr>
        <w:t>2</w:t>
      </w:r>
      <w:r w:rsidRPr="00086AEC">
        <w:rPr>
          <w:b/>
          <w:i/>
          <w:sz w:val="19"/>
          <w:szCs w:val="19"/>
        </w:rPr>
        <w:t>-00 часов (местное время) 1</w:t>
      </w:r>
      <w:r w:rsidR="00E02FD5" w:rsidRPr="00086AEC">
        <w:rPr>
          <w:b/>
          <w:i/>
          <w:sz w:val="19"/>
          <w:szCs w:val="19"/>
        </w:rPr>
        <w:t xml:space="preserve">6 </w:t>
      </w:r>
      <w:r w:rsidRPr="00086AEC">
        <w:rPr>
          <w:b/>
          <w:i/>
          <w:sz w:val="19"/>
          <w:szCs w:val="19"/>
        </w:rPr>
        <w:t>ноября</w:t>
      </w:r>
      <w:r w:rsidR="00E02FD5" w:rsidRPr="00086AEC">
        <w:rPr>
          <w:b/>
          <w:i/>
          <w:sz w:val="19"/>
          <w:szCs w:val="19"/>
        </w:rPr>
        <w:t xml:space="preserve"> </w:t>
      </w:r>
      <w:r w:rsidR="00606749" w:rsidRPr="00086AEC">
        <w:rPr>
          <w:b/>
          <w:i/>
          <w:sz w:val="19"/>
          <w:szCs w:val="19"/>
        </w:rPr>
        <w:t>201</w:t>
      </w:r>
      <w:r w:rsidRPr="00086AEC">
        <w:rPr>
          <w:b/>
          <w:i/>
          <w:sz w:val="19"/>
          <w:szCs w:val="19"/>
        </w:rPr>
        <w:t>2</w:t>
      </w:r>
      <w:r w:rsidR="00606749" w:rsidRPr="00086AEC">
        <w:rPr>
          <w:b/>
          <w:i/>
          <w:sz w:val="19"/>
          <w:szCs w:val="19"/>
        </w:rPr>
        <w:t xml:space="preserve"> г. </w:t>
      </w:r>
    </w:p>
    <w:p w:rsidR="00606749" w:rsidRPr="00086AEC" w:rsidRDefault="00606749" w:rsidP="00606749">
      <w:pPr>
        <w:tabs>
          <w:tab w:val="num" w:pos="0"/>
        </w:tabs>
        <w:jc w:val="both"/>
        <w:rPr>
          <w:b/>
          <w:i/>
          <w:sz w:val="19"/>
          <w:szCs w:val="19"/>
        </w:rPr>
      </w:pPr>
    </w:p>
    <w:p w:rsidR="00606749" w:rsidRPr="00086AEC" w:rsidRDefault="00606749" w:rsidP="00606749">
      <w:pPr>
        <w:tabs>
          <w:tab w:val="num" w:pos="0"/>
        </w:tabs>
        <w:jc w:val="center"/>
        <w:rPr>
          <w:b/>
          <w:sz w:val="19"/>
          <w:szCs w:val="19"/>
        </w:rPr>
      </w:pPr>
      <w:bookmarkStart w:id="1" w:name="_Toc55285336"/>
      <w:bookmarkStart w:id="2" w:name="_Toc55305370"/>
      <w:bookmarkStart w:id="3" w:name="_Ref55313246"/>
      <w:bookmarkStart w:id="4" w:name="_Ref56231140"/>
      <w:bookmarkStart w:id="5" w:name="_Ref56231144"/>
      <w:bookmarkStart w:id="6" w:name="_Toc57314617"/>
      <w:bookmarkStart w:id="7" w:name="_Toc69728943"/>
      <w:bookmarkStart w:id="8" w:name="_Toc189545068"/>
      <w:bookmarkStart w:id="9" w:name="_Toc518119237"/>
      <w:r w:rsidRPr="00086AEC">
        <w:rPr>
          <w:b/>
          <w:sz w:val="19"/>
          <w:szCs w:val="19"/>
        </w:rPr>
        <w:t xml:space="preserve">1.3. Время, дата </w:t>
      </w:r>
      <w:r w:rsidR="00E02FD5" w:rsidRPr="00086AEC">
        <w:rPr>
          <w:b/>
          <w:sz w:val="19"/>
          <w:szCs w:val="19"/>
        </w:rPr>
        <w:t>вскрытия файлов</w:t>
      </w:r>
      <w:r w:rsidRPr="00086AEC">
        <w:rPr>
          <w:b/>
          <w:sz w:val="19"/>
          <w:szCs w:val="19"/>
        </w:rPr>
        <w:t xml:space="preserve"> с предложениями участников:</w:t>
      </w:r>
    </w:p>
    <w:p w:rsidR="00606749" w:rsidRPr="00086AEC" w:rsidRDefault="00E02FD5" w:rsidP="00606749">
      <w:pPr>
        <w:tabs>
          <w:tab w:val="num" w:pos="0"/>
        </w:tabs>
        <w:jc w:val="both"/>
        <w:rPr>
          <w:b/>
          <w:i/>
          <w:sz w:val="19"/>
          <w:szCs w:val="19"/>
        </w:rPr>
      </w:pPr>
      <w:r w:rsidRPr="00086AEC">
        <w:rPr>
          <w:b/>
          <w:i/>
          <w:sz w:val="19"/>
          <w:szCs w:val="19"/>
        </w:rPr>
        <w:t>12-00часов (местное время) 16 ноября 2012</w:t>
      </w:r>
      <w:r w:rsidR="00606749" w:rsidRPr="00086AEC">
        <w:rPr>
          <w:b/>
          <w:i/>
          <w:sz w:val="19"/>
          <w:szCs w:val="19"/>
        </w:rPr>
        <w:t xml:space="preserve"> г.</w:t>
      </w:r>
    </w:p>
    <w:p w:rsidR="00606749" w:rsidRPr="00086AEC" w:rsidRDefault="00606749" w:rsidP="00606749">
      <w:pPr>
        <w:tabs>
          <w:tab w:val="num" w:pos="0"/>
        </w:tabs>
        <w:jc w:val="both"/>
        <w:rPr>
          <w:b/>
          <w:i/>
          <w:sz w:val="19"/>
          <w:szCs w:val="19"/>
        </w:rPr>
      </w:pPr>
    </w:p>
    <w:p w:rsidR="00606749" w:rsidRPr="00086AEC" w:rsidRDefault="00606749" w:rsidP="00606749">
      <w:pPr>
        <w:tabs>
          <w:tab w:val="num" w:pos="0"/>
        </w:tabs>
        <w:jc w:val="center"/>
        <w:rPr>
          <w:b/>
          <w:sz w:val="19"/>
          <w:szCs w:val="19"/>
        </w:rPr>
      </w:pPr>
      <w:r w:rsidRPr="00086AEC">
        <w:rPr>
          <w:b/>
          <w:sz w:val="19"/>
          <w:szCs w:val="19"/>
        </w:rPr>
        <w:t>1.4. Правовой статус процедур и документов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bookmarkStart w:id="10" w:name="_Toc55285339"/>
      <w:bookmarkStart w:id="11" w:name="_Toc55305373"/>
      <w:bookmarkStart w:id="12" w:name="_Toc57314619"/>
      <w:bookmarkStart w:id="13" w:name="_Toc69728944"/>
      <w:bookmarkStart w:id="14" w:name="_Toc66354324"/>
      <w:bookmarkEnd w:id="9"/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>1.4.1. Запрос предложений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>1.4.2. Опубликованное в соответствии с пунктом 1.1 Уведомление вместе с его неотъемлемым приложением – настоящей Документацией, не являются приглашением делать оферты и должны рассматриваться Участниками с учетом этого.</w:t>
      </w:r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 xml:space="preserve">1.4.3. . Организатор вправе предложить участнику, в предложении которого, по мнению </w:t>
      </w:r>
      <w:r w:rsidR="001B28A7" w:rsidRPr="00086AEC">
        <w:rPr>
          <w:sz w:val="19"/>
          <w:szCs w:val="19"/>
        </w:rPr>
        <w:t>УК</w:t>
      </w:r>
      <w:r w:rsidRPr="00086AEC">
        <w:rPr>
          <w:sz w:val="19"/>
          <w:szCs w:val="19"/>
        </w:rPr>
        <w:t>, представлены наилучшие условия исполнения договора по предмету Запроса предложений, на условиях, содержащихся в данном Запросе предложений.</w:t>
      </w:r>
      <w:bookmarkStart w:id="15" w:name="_Ref86827161"/>
      <w:r w:rsidRPr="00086AEC">
        <w:rPr>
          <w:sz w:val="19"/>
          <w:szCs w:val="19"/>
        </w:rPr>
        <w:tab/>
        <w:t>1.4.4.. 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5"/>
    </w:p>
    <w:p w:rsidR="00606749" w:rsidRPr="00086AEC" w:rsidRDefault="00606749" w:rsidP="00606749">
      <w:pPr>
        <w:pStyle w:val="aff8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rFonts w:eastAsia="Times New Roman"/>
          <w:sz w:val="19"/>
          <w:szCs w:val="19"/>
        </w:rPr>
      </w:pPr>
      <w:r w:rsidRPr="00086AEC">
        <w:rPr>
          <w:sz w:val="23"/>
          <w:szCs w:val="23"/>
        </w:rPr>
        <w:tab/>
      </w:r>
      <w:r w:rsidRPr="00086AEC">
        <w:rPr>
          <w:rFonts w:eastAsia="Times New Roman"/>
          <w:sz w:val="19"/>
          <w:szCs w:val="19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606749" w:rsidRPr="00086AEC" w:rsidRDefault="00606749" w:rsidP="00606749">
      <w:pPr>
        <w:pStyle w:val="aff8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ab/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606749" w:rsidRPr="00086AEC" w:rsidRDefault="00606749" w:rsidP="00606749">
      <w:pPr>
        <w:pStyle w:val="aff8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ab/>
        <w:t>Предложение Победителя со всеми дополнениями и разъяснениями, соответствующими требованиям Организатора.</w:t>
      </w:r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</w:r>
    </w:p>
    <w:bookmarkEnd w:id="10"/>
    <w:bookmarkEnd w:id="11"/>
    <w:bookmarkEnd w:id="12"/>
    <w:bookmarkEnd w:id="13"/>
    <w:bookmarkEnd w:id="14"/>
    <w:p w:rsidR="00606749" w:rsidRPr="00086AEC" w:rsidRDefault="00606749" w:rsidP="00606749">
      <w:pPr>
        <w:tabs>
          <w:tab w:val="num" w:pos="0"/>
        </w:tabs>
        <w:jc w:val="center"/>
        <w:rPr>
          <w:b/>
          <w:sz w:val="19"/>
          <w:szCs w:val="19"/>
        </w:rPr>
      </w:pPr>
      <w:r w:rsidRPr="00086AEC">
        <w:rPr>
          <w:b/>
          <w:sz w:val="19"/>
          <w:szCs w:val="19"/>
        </w:rPr>
        <w:t>1.5. Обжалование</w:t>
      </w:r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bookmarkStart w:id="16" w:name="_Ref86789831"/>
      <w:bookmarkStart w:id="17" w:name="_Toc55285338"/>
      <w:bookmarkStart w:id="18" w:name="_Toc55305372"/>
      <w:bookmarkStart w:id="19" w:name="_Toc57314621"/>
      <w:bookmarkStart w:id="20" w:name="_Toc69728946"/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>1.5.1. Все споры и разногласия, возникающие в связи с проведением запроса предложений,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6"/>
    </w:p>
    <w:p w:rsidR="00606749" w:rsidRPr="00086AEC" w:rsidRDefault="00606749" w:rsidP="00606749">
      <w:pPr>
        <w:tabs>
          <w:tab w:val="num" w:pos="0"/>
        </w:tabs>
        <w:jc w:val="center"/>
        <w:rPr>
          <w:sz w:val="19"/>
          <w:szCs w:val="19"/>
        </w:rPr>
      </w:pPr>
      <w:r w:rsidRPr="00086AEC">
        <w:rPr>
          <w:sz w:val="19"/>
          <w:szCs w:val="19"/>
        </w:rPr>
        <w:t>.</w:t>
      </w:r>
    </w:p>
    <w:p w:rsidR="00606749" w:rsidRPr="00086AEC" w:rsidRDefault="00606749" w:rsidP="00606749">
      <w:pPr>
        <w:tabs>
          <w:tab w:val="num" w:pos="0"/>
        </w:tabs>
        <w:jc w:val="center"/>
        <w:rPr>
          <w:b/>
          <w:sz w:val="19"/>
          <w:szCs w:val="19"/>
        </w:rPr>
      </w:pPr>
      <w:bookmarkStart w:id="21" w:name="_Toc189545070"/>
      <w:r w:rsidRPr="00086AEC">
        <w:rPr>
          <w:b/>
          <w:sz w:val="19"/>
          <w:szCs w:val="19"/>
        </w:rPr>
        <w:t xml:space="preserve">1.6.  Прочие </w:t>
      </w:r>
      <w:bookmarkEnd w:id="17"/>
      <w:bookmarkEnd w:id="18"/>
      <w:r w:rsidRPr="00086AEC">
        <w:rPr>
          <w:b/>
          <w:sz w:val="19"/>
          <w:szCs w:val="19"/>
        </w:rPr>
        <w:t>положения</w:t>
      </w:r>
      <w:bookmarkEnd w:id="19"/>
      <w:bookmarkEnd w:id="20"/>
      <w:bookmarkEnd w:id="21"/>
    </w:p>
    <w:p w:rsidR="00606749" w:rsidRPr="00086AEC" w:rsidRDefault="00606749" w:rsidP="00606749">
      <w:pPr>
        <w:tabs>
          <w:tab w:val="num" w:pos="0"/>
        </w:tabs>
        <w:jc w:val="center"/>
        <w:rPr>
          <w:sz w:val="19"/>
          <w:szCs w:val="19"/>
        </w:rPr>
      </w:pPr>
    </w:p>
    <w:p w:rsidR="00606749" w:rsidRPr="00086AEC" w:rsidRDefault="00606749" w:rsidP="00606749">
      <w:pPr>
        <w:tabs>
          <w:tab w:val="num" w:pos="0"/>
        </w:tabs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1.6.1.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 xml:space="preserve">1.6.2.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</w:t>
      </w:r>
      <w:r w:rsidRPr="00086AEC">
        <w:rPr>
          <w:sz w:val="19"/>
          <w:szCs w:val="19"/>
        </w:rPr>
        <w:lastRenderedPageBreak/>
        <w:t>законодательством Российской Федерации или настоящей Документацией.</w:t>
      </w:r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>1.6.3. Организатор вправе отклонить Предложения Участников, заключивших какое-либо соглашение с целью повлиять на определение Победителя Запроса предложений.</w:t>
      </w:r>
      <w:bookmarkStart w:id="22" w:name="_Ref99767173"/>
      <w:bookmarkStart w:id="23" w:name="_Toc140749454"/>
      <w:bookmarkStart w:id="24" w:name="_Toc189545071"/>
    </w:p>
    <w:p w:rsidR="00CE6C07" w:rsidRPr="00086AEC" w:rsidRDefault="00CE6C07" w:rsidP="00606749">
      <w:pPr>
        <w:tabs>
          <w:tab w:val="num" w:pos="0"/>
        </w:tabs>
        <w:jc w:val="both"/>
        <w:rPr>
          <w:caps/>
          <w:sz w:val="19"/>
          <w:szCs w:val="19"/>
        </w:rPr>
      </w:pPr>
    </w:p>
    <w:p w:rsidR="00606749" w:rsidRPr="00086AEC" w:rsidRDefault="00606749" w:rsidP="00096FDA">
      <w:pPr>
        <w:widowControl/>
        <w:numPr>
          <w:ilvl w:val="0"/>
          <w:numId w:val="81"/>
        </w:numPr>
        <w:autoSpaceDE/>
        <w:autoSpaceDN/>
        <w:adjustRightInd/>
        <w:spacing w:after="200"/>
        <w:jc w:val="center"/>
        <w:rPr>
          <w:b/>
          <w:caps/>
          <w:sz w:val="19"/>
          <w:szCs w:val="19"/>
        </w:rPr>
      </w:pPr>
      <w:r w:rsidRPr="00086AEC">
        <w:rPr>
          <w:b/>
          <w:caps/>
          <w:sz w:val="19"/>
          <w:szCs w:val="19"/>
        </w:rPr>
        <w:t>Предмет закупки</w:t>
      </w:r>
      <w:bookmarkEnd w:id="22"/>
      <w:bookmarkEnd w:id="23"/>
      <w:bookmarkEnd w:id="24"/>
      <w:r w:rsidRPr="00086AEC">
        <w:rPr>
          <w:b/>
          <w:caps/>
          <w:sz w:val="19"/>
          <w:szCs w:val="19"/>
        </w:rPr>
        <w:t>. ТЕХНИЧЕСКОЕ ЗАДАНИЕ</w:t>
      </w:r>
    </w:p>
    <w:p w:rsidR="00606749" w:rsidRPr="00086AEC" w:rsidRDefault="00606749" w:rsidP="00606749">
      <w:pPr>
        <w:tabs>
          <w:tab w:val="num" w:pos="0"/>
        </w:tabs>
        <w:jc w:val="both"/>
        <w:rPr>
          <w:b/>
          <w:sz w:val="19"/>
          <w:szCs w:val="19"/>
        </w:rPr>
      </w:pPr>
      <w:bookmarkStart w:id="25" w:name="_Toc189545072"/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b/>
          <w:sz w:val="19"/>
          <w:szCs w:val="19"/>
        </w:rPr>
        <w:tab/>
        <w:t xml:space="preserve">Предметом закупки </w:t>
      </w:r>
      <w:r w:rsidRPr="00086AEC">
        <w:rPr>
          <w:sz w:val="19"/>
          <w:szCs w:val="19"/>
        </w:rPr>
        <w:t>является</w:t>
      </w:r>
      <w:bookmarkEnd w:id="25"/>
      <w:r w:rsidRPr="00086AEC">
        <w:rPr>
          <w:sz w:val="19"/>
          <w:szCs w:val="19"/>
        </w:rPr>
        <w:t xml:space="preserve"> наилучшее предложение</w:t>
      </w:r>
      <w:r w:rsidR="00681E3B" w:rsidRPr="00086AEC">
        <w:rPr>
          <w:sz w:val="19"/>
          <w:szCs w:val="19"/>
        </w:rPr>
        <w:t xml:space="preserve"> по страхованию объектов недвижимости</w:t>
      </w:r>
      <w:r w:rsidRPr="00086AEC">
        <w:rPr>
          <w:sz w:val="19"/>
          <w:szCs w:val="19"/>
        </w:rPr>
        <w:t>:</w:t>
      </w:r>
    </w:p>
    <w:p w:rsidR="00606749" w:rsidRPr="00086AEC" w:rsidRDefault="00606749" w:rsidP="00096FDA">
      <w:pPr>
        <w:widowControl/>
        <w:numPr>
          <w:ilvl w:val="0"/>
          <w:numId w:val="71"/>
        </w:numPr>
        <w:suppressAutoHyphens/>
        <w:autoSpaceDE/>
        <w:autoSpaceDN/>
        <w:adjustRightInd/>
        <w:ind w:left="851" w:firstLine="0"/>
        <w:jc w:val="both"/>
        <w:rPr>
          <w:b/>
          <w:bCs/>
          <w:sz w:val="19"/>
          <w:szCs w:val="19"/>
        </w:rPr>
      </w:pPr>
      <w:r w:rsidRPr="00086AEC">
        <w:rPr>
          <w:b/>
          <w:bCs/>
          <w:sz w:val="19"/>
          <w:szCs w:val="19"/>
        </w:rPr>
        <w:t>количество/объем и качество товара/работ/услуг:</w:t>
      </w:r>
      <w:r w:rsidR="005F6E74" w:rsidRPr="00086AEC">
        <w:rPr>
          <w:b/>
          <w:bCs/>
          <w:sz w:val="19"/>
          <w:szCs w:val="19"/>
        </w:rPr>
        <w:t xml:space="preserve"> </w:t>
      </w:r>
      <w:r w:rsidR="005F6E74" w:rsidRPr="00086AEC">
        <w:rPr>
          <w:sz w:val="19"/>
          <w:szCs w:val="19"/>
        </w:rPr>
        <w:t xml:space="preserve">страхование объектов недвижимости </w:t>
      </w:r>
      <w:r w:rsidR="00434D2D" w:rsidRPr="00086AEC">
        <w:rPr>
          <w:sz w:val="19"/>
          <w:szCs w:val="19"/>
        </w:rPr>
        <w:t>(квартиры, жилые дома, офисные и торговые помещения, паркинги, производственные здания</w:t>
      </w:r>
      <w:r w:rsidR="0010781F" w:rsidRPr="00086AEC">
        <w:rPr>
          <w:sz w:val="19"/>
          <w:szCs w:val="19"/>
        </w:rPr>
        <w:t>)</w:t>
      </w:r>
      <w:r w:rsidR="00AE32FC" w:rsidRPr="00086AEC">
        <w:rPr>
          <w:sz w:val="19"/>
          <w:szCs w:val="19"/>
        </w:rPr>
        <w:t xml:space="preserve">; рыночная (страховая) стоимость имущества составляет </w:t>
      </w:r>
      <w:r w:rsidR="00AE32FC" w:rsidRPr="00086AEC">
        <w:rPr>
          <w:b/>
          <w:sz w:val="19"/>
          <w:szCs w:val="19"/>
        </w:rPr>
        <w:t>2,7 млрд. рублей</w:t>
      </w:r>
      <w:r w:rsidR="00AE32FC" w:rsidRPr="00086AEC">
        <w:rPr>
          <w:sz w:val="19"/>
          <w:szCs w:val="19"/>
        </w:rPr>
        <w:t xml:space="preserve">, страховая сумма в отношении совокупности страховых случаев составляет </w:t>
      </w:r>
      <w:r w:rsidR="00AE32FC" w:rsidRPr="00086AEC">
        <w:rPr>
          <w:b/>
          <w:sz w:val="19"/>
          <w:szCs w:val="19"/>
        </w:rPr>
        <w:t>0,9 млрд. рублей;</w:t>
      </w:r>
    </w:p>
    <w:p w:rsidR="00606749" w:rsidRPr="00086AEC" w:rsidRDefault="00606749" w:rsidP="00096FDA">
      <w:pPr>
        <w:widowControl/>
        <w:numPr>
          <w:ilvl w:val="0"/>
          <w:numId w:val="71"/>
        </w:numPr>
        <w:suppressAutoHyphens/>
        <w:autoSpaceDE/>
        <w:autoSpaceDN/>
        <w:adjustRightInd/>
        <w:ind w:left="851" w:firstLine="0"/>
        <w:jc w:val="both"/>
        <w:rPr>
          <w:b/>
          <w:bCs/>
          <w:sz w:val="19"/>
          <w:szCs w:val="19"/>
        </w:rPr>
      </w:pPr>
      <w:r w:rsidRPr="00086AEC">
        <w:rPr>
          <w:b/>
          <w:bCs/>
          <w:sz w:val="19"/>
          <w:szCs w:val="19"/>
        </w:rPr>
        <w:t>платежные условия договора:</w:t>
      </w:r>
      <w:r w:rsidR="00221863" w:rsidRPr="00086AEC">
        <w:rPr>
          <w:sz w:val="19"/>
          <w:szCs w:val="19"/>
        </w:rPr>
        <w:t xml:space="preserve"> без предоплаты</w:t>
      </w:r>
      <w:r w:rsidR="00221863" w:rsidRPr="00086AEC">
        <w:rPr>
          <w:b/>
          <w:bCs/>
          <w:sz w:val="19"/>
          <w:szCs w:val="19"/>
        </w:rPr>
        <w:t>;</w:t>
      </w:r>
    </w:p>
    <w:p w:rsidR="00606749" w:rsidRPr="00086AEC" w:rsidRDefault="00606749" w:rsidP="00096FDA">
      <w:pPr>
        <w:widowControl/>
        <w:numPr>
          <w:ilvl w:val="0"/>
          <w:numId w:val="71"/>
        </w:numPr>
        <w:suppressAutoHyphens/>
        <w:autoSpaceDE/>
        <w:autoSpaceDN/>
        <w:adjustRightInd/>
        <w:ind w:left="851" w:firstLine="0"/>
        <w:jc w:val="both"/>
        <w:rPr>
          <w:sz w:val="19"/>
          <w:szCs w:val="19"/>
        </w:rPr>
      </w:pPr>
      <w:r w:rsidRPr="00086AEC">
        <w:rPr>
          <w:b/>
          <w:bCs/>
          <w:sz w:val="19"/>
          <w:szCs w:val="19"/>
        </w:rPr>
        <w:t>место и срок исполнения обязательств Поставщика:</w:t>
      </w:r>
      <w:r w:rsidRPr="00086AEC">
        <w:rPr>
          <w:sz w:val="19"/>
          <w:szCs w:val="19"/>
        </w:rPr>
        <w:t xml:space="preserve"> </w:t>
      </w:r>
      <w:r w:rsidR="00221863" w:rsidRPr="00086AEC">
        <w:rPr>
          <w:sz w:val="19"/>
          <w:szCs w:val="19"/>
        </w:rPr>
        <w:t>заключение договоров на страхование объектов недвижимости в регионах РФ</w:t>
      </w:r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</w:p>
    <w:p w:rsidR="00606749" w:rsidRPr="00086AEC" w:rsidRDefault="00606749" w:rsidP="00221863">
      <w:pPr>
        <w:tabs>
          <w:tab w:val="num" w:pos="0"/>
        </w:tabs>
        <w:jc w:val="both"/>
        <w:rPr>
          <w:caps/>
          <w:sz w:val="19"/>
          <w:szCs w:val="19"/>
        </w:rPr>
      </w:pPr>
      <w:r w:rsidRPr="00086AEC">
        <w:rPr>
          <w:sz w:val="19"/>
          <w:szCs w:val="19"/>
        </w:rPr>
        <w:tab/>
      </w:r>
      <w:bookmarkStart w:id="26" w:name="_Ref55300680"/>
      <w:bookmarkStart w:id="27" w:name="_Toc55305378"/>
      <w:bookmarkStart w:id="28" w:name="_Toc57314640"/>
      <w:bookmarkStart w:id="29" w:name="_Toc69728963"/>
      <w:bookmarkStart w:id="30" w:name="_Toc189545074"/>
    </w:p>
    <w:p w:rsidR="00606749" w:rsidRPr="00086AEC" w:rsidRDefault="00606749" w:rsidP="00606749">
      <w:pPr>
        <w:tabs>
          <w:tab w:val="num" w:pos="0"/>
        </w:tabs>
        <w:jc w:val="both"/>
        <w:rPr>
          <w:caps/>
          <w:sz w:val="19"/>
          <w:szCs w:val="19"/>
        </w:rPr>
      </w:pPr>
    </w:p>
    <w:p w:rsidR="00606749" w:rsidRPr="00086AEC" w:rsidRDefault="00606749" w:rsidP="00096FDA">
      <w:pPr>
        <w:widowControl/>
        <w:numPr>
          <w:ilvl w:val="0"/>
          <w:numId w:val="81"/>
        </w:numPr>
        <w:autoSpaceDE/>
        <w:autoSpaceDN/>
        <w:adjustRightInd/>
        <w:jc w:val="both"/>
        <w:rPr>
          <w:b/>
          <w:caps/>
          <w:sz w:val="19"/>
          <w:szCs w:val="19"/>
        </w:rPr>
      </w:pPr>
      <w:r w:rsidRPr="00086AEC">
        <w:rPr>
          <w:b/>
          <w:caps/>
          <w:sz w:val="19"/>
          <w:szCs w:val="19"/>
        </w:rPr>
        <w:t>Требования к Участникам и документы, подлежащие предоставлению</w:t>
      </w:r>
    </w:p>
    <w:p w:rsidR="00606749" w:rsidRPr="00086AEC" w:rsidRDefault="00606749" w:rsidP="00096FDA">
      <w:pPr>
        <w:pStyle w:val="20"/>
        <w:numPr>
          <w:ilvl w:val="1"/>
          <w:numId w:val="81"/>
        </w:numPr>
        <w:spacing w:after="240"/>
        <w:jc w:val="center"/>
        <w:rPr>
          <w:rFonts w:ascii="Times New Roman" w:hAnsi="Times New Roman"/>
          <w:sz w:val="23"/>
          <w:szCs w:val="23"/>
        </w:rPr>
      </w:pPr>
      <w:bookmarkStart w:id="31" w:name="_Toc339012833"/>
      <w:bookmarkStart w:id="32" w:name="_Ref93088240"/>
      <w:bookmarkStart w:id="33" w:name="_Toc189545078"/>
      <w:r w:rsidRPr="00086AEC">
        <w:rPr>
          <w:rFonts w:ascii="Times New Roman" w:hAnsi="Times New Roman"/>
          <w:sz w:val="23"/>
          <w:szCs w:val="23"/>
        </w:rPr>
        <w:t xml:space="preserve">Требования к </w:t>
      </w:r>
      <w:r w:rsidRPr="00086AEC">
        <w:rPr>
          <w:rFonts w:ascii="Times New Roman" w:hAnsi="Times New Roman"/>
          <w:sz w:val="23"/>
          <w:szCs w:val="23"/>
          <w:lang w:val="ru-RU"/>
        </w:rPr>
        <w:t>у</w:t>
      </w:r>
      <w:r w:rsidRPr="00086AEC">
        <w:rPr>
          <w:rFonts w:ascii="Times New Roman" w:hAnsi="Times New Roman"/>
          <w:sz w:val="23"/>
          <w:szCs w:val="23"/>
        </w:rPr>
        <w:t>частникам</w:t>
      </w:r>
      <w:bookmarkEnd w:id="31"/>
    </w:p>
    <w:p w:rsidR="00606749" w:rsidRPr="00086AEC" w:rsidRDefault="00606749" w:rsidP="00606749">
      <w:pPr>
        <w:tabs>
          <w:tab w:val="num" w:pos="0"/>
        </w:tabs>
        <w:jc w:val="center"/>
        <w:rPr>
          <w:b/>
          <w:sz w:val="19"/>
          <w:szCs w:val="19"/>
        </w:rPr>
      </w:pPr>
      <w:r w:rsidRPr="00086AEC">
        <w:rPr>
          <w:b/>
          <w:sz w:val="19"/>
          <w:szCs w:val="19"/>
        </w:rPr>
        <w:t>Подтверждение соответствия предъявляемым требованиям</w:t>
      </w:r>
      <w:bookmarkEnd w:id="32"/>
      <w:bookmarkEnd w:id="33"/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>3.1.1.</w:t>
      </w:r>
      <w:r w:rsidRPr="00086AEC">
        <w:rPr>
          <w:sz w:val="19"/>
          <w:szCs w:val="19"/>
        </w:rPr>
        <w:tab/>
      </w:r>
      <w:r w:rsidR="00594309" w:rsidRPr="00086AEC">
        <w:rPr>
          <w:sz w:val="19"/>
          <w:szCs w:val="19"/>
        </w:rPr>
        <w:t xml:space="preserve">Участвовать в данной конкурентной процедуре могут любые юридические лица, зарегистрированные на территории Российской Федерации. </w:t>
      </w:r>
      <w:r w:rsidRPr="00086AEC">
        <w:rPr>
          <w:sz w:val="19"/>
          <w:szCs w:val="19"/>
        </w:rPr>
        <w:t>Чтобы претендовать на победу в данной процедуре и на право заключения Договора, Участник должен своевременно подать надлежащим образом оформленное предложение  и отвечать следующим требованиям:</w:t>
      </w:r>
      <w:r w:rsidR="00221863" w:rsidRPr="00086AEC">
        <w:rPr>
          <w:sz w:val="19"/>
          <w:szCs w:val="19"/>
        </w:rPr>
        <w:t xml:space="preserve"> наличие филиальной сети в регионах РФ</w:t>
      </w:r>
    </w:p>
    <w:p w:rsidR="00606749" w:rsidRPr="00086AEC" w:rsidRDefault="00606749" w:rsidP="00096FDA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>быть зарегистрированным в установленном порядке и иметь соответствующие лицензии на выполнение видов деятельности, связанных с выполнением Договора</w:t>
      </w:r>
      <w:r w:rsidR="00221863" w:rsidRPr="00086AEC">
        <w:rPr>
          <w:rFonts w:eastAsia="Times New Roman"/>
          <w:sz w:val="19"/>
          <w:szCs w:val="19"/>
        </w:rPr>
        <w:t>;</w:t>
      </w:r>
    </w:p>
    <w:p w:rsidR="00606749" w:rsidRPr="00086AEC" w:rsidRDefault="00606749" w:rsidP="00096FDA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>обладать опытом выполнения аналогичных и сопоставимых по объему и сложнос</w:t>
      </w:r>
      <w:r w:rsidR="00221863" w:rsidRPr="00086AEC">
        <w:rPr>
          <w:rFonts w:eastAsia="Times New Roman"/>
          <w:sz w:val="19"/>
          <w:szCs w:val="19"/>
        </w:rPr>
        <w:t>ти работ договоров - не менее 5</w:t>
      </w:r>
      <w:r w:rsidRPr="00086AEC">
        <w:rPr>
          <w:rFonts w:eastAsia="Times New Roman"/>
          <w:sz w:val="19"/>
          <w:szCs w:val="19"/>
        </w:rPr>
        <w:t xml:space="preserve"> лет ;</w:t>
      </w:r>
    </w:p>
    <w:p w:rsidR="00606749" w:rsidRPr="00086AEC" w:rsidRDefault="00606749" w:rsidP="00096FDA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>иметь соответствующие ресурсные возможности для исполнения договора (финансовые, материально-техническ</w:t>
      </w:r>
      <w:r w:rsidR="00221863" w:rsidRPr="00086AEC">
        <w:rPr>
          <w:rFonts w:eastAsia="Times New Roman"/>
          <w:sz w:val="19"/>
          <w:szCs w:val="19"/>
        </w:rPr>
        <w:t>ие, производственные, трудовые)</w:t>
      </w:r>
      <w:r w:rsidRPr="00086AEC">
        <w:rPr>
          <w:rFonts w:eastAsia="Times New Roman"/>
          <w:sz w:val="19"/>
          <w:szCs w:val="19"/>
        </w:rPr>
        <w:t>;</w:t>
      </w:r>
    </w:p>
    <w:p w:rsidR="00606749" w:rsidRPr="00086AEC" w:rsidRDefault="00606749" w:rsidP="00096FDA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 xml:space="preserve">организация не должна находиться под процедурой </w:t>
      </w:r>
      <w:r w:rsidR="006C46CD" w:rsidRPr="00086AEC">
        <w:rPr>
          <w:rFonts w:eastAsia="Times New Roman"/>
          <w:sz w:val="19"/>
          <w:szCs w:val="19"/>
        </w:rPr>
        <w:t>банк</w:t>
      </w:r>
      <w:r w:rsidRPr="00086AEC">
        <w:rPr>
          <w:rFonts w:eastAsia="Times New Roman"/>
          <w:sz w:val="19"/>
          <w:szCs w:val="19"/>
        </w:rPr>
        <w:t>ротства, в процессе ликвидации или реорганизации, на ее имущество не должен быть наложен арест;</w:t>
      </w:r>
    </w:p>
    <w:p w:rsidR="00606749" w:rsidRPr="00086AEC" w:rsidRDefault="00606749" w:rsidP="00096FDA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 xml:space="preserve">не должен иметь убытки за </w:t>
      </w:r>
      <w:r w:rsidR="00221863" w:rsidRPr="00086AEC">
        <w:rPr>
          <w:rFonts w:eastAsia="Times New Roman"/>
          <w:sz w:val="19"/>
          <w:szCs w:val="19"/>
        </w:rPr>
        <w:t>последние три года</w:t>
      </w:r>
      <w:r w:rsidRPr="00086AEC">
        <w:rPr>
          <w:rFonts w:eastAsia="Times New Roman"/>
          <w:sz w:val="19"/>
          <w:szCs w:val="19"/>
        </w:rPr>
        <w:t xml:space="preserve"> по бух. отчетности;</w:t>
      </w:r>
    </w:p>
    <w:p w:rsidR="00606749" w:rsidRPr="00086AEC" w:rsidRDefault="00606749" w:rsidP="00096FDA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>должен иметь необходимую численность квалифицированного персонала в соответствии с выполняемой работой, иметь материально-техническую базу для полного и сво</w:t>
      </w:r>
      <w:r w:rsidR="00221863" w:rsidRPr="00086AEC">
        <w:rPr>
          <w:rFonts w:eastAsia="Times New Roman"/>
          <w:sz w:val="19"/>
          <w:szCs w:val="19"/>
        </w:rPr>
        <w:t>евременного выполнения Договора</w:t>
      </w:r>
      <w:r w:rsidRPr="00086AEC">
        <w:rPr>
          <w:rFonts w:eastAsia="Times New Roman"/>
          <w:sz w:val="19"/>
          <w:szCs w:val="19"/>
        </w:rPr>
        <w:t>;</w:t>
      </w:r>
    </w:p>
    <w:p w:rsidR="00606749" w:rsidRPr="00086AEC" w:rsidRDefault="00606749" w:rsidP="00096FDA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>должен обладать положительной репутацией; наличие сведений о судебных разбирательствах, закончившихся не в пользу Участника, или в рекламациях по аналогичным Договорам может служить основанием для признания Участника неблагонадежным;</w:t>
      </w:r>
    </w:p>
    <w:p w:rsidR="00606749" w:rsidRPr="00086AEC" w:rsidRDefault="00606749" w:rsidP="00096FDA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>должен выполнять обязательства по своевременной уплате налогов и других обязательных платежей в соответствии с действующим законодательством РФ;</w:t>
      </w:r>
    </w:p>
    <w:p w:rsidR="00606749" w:rsidRPr="00086AEC" w:rsidRDefault="00606749" w:rsidP="00096FDA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>должен отвечать другим требованиям к правоспособности, установленным действующим законодательством.</w:t>
      </w:r>
    </w:p>
    <w:p w:rsidR="00606749" w:rsidRPr="00086AEC" w:rsidRDefault="00606749" w:rsidP="00221863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</w:p>
    <w:p w:rsidR="00606749" w:rsidRPr="00086AEC" w:rsidRDefault="00606749" w:rsidP="00221863">
      <w:pPr>
        <w:tabs>
          <w:tab w:val="num" w:pos="0"/>
        </w:tabs>
        <w:jc w:val="center"/>
        <w:rPr>
          <w:sz w:val="23"/>
          <w:szCs w:val="23"/>
        </w:rPr>
      </w:pPr>
      <w:bookmarkStart w:id="34" w:name="_Ref86827631"/>
      <w:bookmarkStart w:id="35" w:name="_Toc90385072"/>
      <w:bookmarkStart w:id="36" w:name="_Toc98253995"/>
      <w:bookmarkStart w:id="37" w:name="_Toc140817633"/>
      <w:r w:rsidRPr="00086AEC">
        <w:rPr>
          <w:sz w:val="23"/>
          <w:szCs w:val="23"/>
        </w:rPr>
        <w:t>Требования к документам</w:t>
      </w:r>
      <w:bookmarkEnd w:id="34"/>
      <w:bookmarkEnd w:id="35"/>
      <w:bookmarkEnd w:id="36"/>
      <w:bookmarkEnd w:id="37"/>
      <w:r w:rsidRPr="00086AEC">
        <w:rPr>
          <w:sz w:val="23"/>
          <w:szCs w:val="23"/>
        </w:rPr>
        <w:t>,</w:t>
      </w:r>
    </w:p>
    <w:p w:rsidR="00606749" w:rsidRPr="00086AEC" w:rsidRDefault="00606749" w:rsidP="00606749">
      <w:pPr>
        <w:tabs>
          <w:tab w:val="num" w:pos="0"/>
        </w:tabs>
        <w:jc w:val="center"/>
        <w:rPr>
          <w:b/>
          <w:sz w:val="19"/>
          <w:szCs w:val="19"/>
        </w:rPr>
      </w:pPr>
      <w:r w:rsidRPr="00086AEC">
        <w:rPr>
          <w:b/>
          <w:sz w:val="19"/>
          <w:szCs w:val="19"/>
        </w:rPr>
        <w:t>подтверждающим соответствие участника установленным требованиям</w:t>
      </w:r>
    </w:p>
    <w:p w:rsidR="00606749" w:rsidRPr="00086AEC" w:rsidRDefault="00606749" w:rsidP="00606749">
      <w:pPr>
        <w:tabs>
          <w:tab w:val="num" w:pos="0"/>
        </w:tabs>
        <w:jc w:val="both"/>
        <w:rPr>
          <w:i/>
          <w:sz w:val="19"/>
          <w:szCs w:val="19"/>
        </w:rPr>
      </w:pPr>
      <w:r w:rsidRPr="00086AEC">
        <w:rPr>
          <w:i/>
          <w:sz w:val="19"/>
          <w:szCs w:val="19"/>
        </w:rPr>
        <w:t>(должны</w:t>
      </w:r>
      <w:r w:rsidR="00221863" w:rsidRPr="00086AEC">
        <w:rPr>
          <w:i/>
          <w:sz w:val="19"/>
          <w:szCs w:val="19"/>
        </w:rPr>
        <w:t xml:space="preserve"> быть представлены</w:t>
      </w:r>
      <w:r w:rsidRPr="00086AEC">
        <w:rPr>
          <w:i/>
          <w:sz w:val="19"/>
          <w:szCs w:val="19"/>
        </w:rPr>
        <w:t xml:space="preserve"> копии документов, как это указано ниже)</w:t>
      </w:r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>3.2.1. Участник должен включить в состав Предложения следующие документы, подтверждающие его соответствие вышеуказанным требованиям:</w:t>
      </w:r>
    </w:p>
    <w:p w:rsidR="00606749" w:rsidRPr="00086AEC" w:rsidRDefault="00606749" w:rsidP="00CE6C07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24"/>
        </w:rPr>
      </w:pPr>
      <w:r w:rsidRPr="00086AEC">
        <w:rPr>
          <w:rFonts w:eastAsia="Times New Roman"/>
          <w:sz w:val="19"/>
          <w:szCs w:val="24"/>
        </w:rPr>
        <w:t>копию выписки из единого государственного реестра юридических лиц (для российских юридических лиц), полученную не ранее чем за шесть месяцев до дня приглашения к участию в запросе предложений, заверенную подписью уполномоченного лица и печатью организации;</w:t>
      </w:r>
    </w:p>
    <w:p w:rsidR="00606749" w:rsidRPr="00086AEC" w:rsidRDefault="00606749" w:rsidP="00CE6C07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24"/>
        </w:rPr>
      </w:pPr>
      <w:r w:rsidRPr="00086AEC">
        <w:rPr>
          <w:rFonts w:eastAsia="Times New Roman"/>
          <w:sz w:val="19"/>
          <w:szCs w:val="24"/>
        </w:rPr>
        <w:t>копию выписки из единого государственного реестра индивидуальных предпринимателей, полученную не ранее чем за шесть месяцев до дня приглашения к участию в запросе предложений, заверенную подписью уполномоченного лица и печатью организации;</w:t>
      </w:r>
    </w:p>
    <w:p w:rsidR="00606749" w:rsidRPr="00086AEC" w:rsidRDefault="00606749" w:rsidP="00CE6C07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>нотариально заверенные копии учредительных документов [или: заверенные подписью руководителя и печатью организации];</w:t>
      </w:r>
    </w:p>
    <w:p w:rsidR="00606749" w:rsidRPr="00086AEC" w:rsidRDefault="00606749" w:rsidP="00CE6C07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>нотариально заверенную копию свидетельства о государственной регистрации [или: заверенную подписью руководителя и печатью организации];</w:t>
      </w:r>
    </w:p>
    <w:p w:rsidR="00606749" w:rsidRPr="00086AEC" w:rsidRDefault="00606749" w:rsidP="00CE6C07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606749" w:rsidRPr="00086AEC" w:rsidRDefault="00606749" w:rsidP="00CE6C07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lastRenderedPageBreak/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606749" w:rsidRPr="00086AEC" w:rsidRDefault="00606749" w:rsidP="00CE6C07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заверенные руководителем организации;</w:t>
      </w:r>
    </w:p>
    <w:p w:rsidR="00606749" w:rsidRPr="00086AEC" w:rsidRDefault="00606749" w:rsidP="00CE6C07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- оригинал,  подписанный руководителем организации;</w:t>
      </w:r>
    </w:p>
    <w:p w:rsidR="00606749" w:rsidRPr="00086AEC" w:rsidRDefault="00606749" w:rsidP="00CE6C07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606749" w:rsidRPr="00086AEC" w:rsidRDefault="00606749" w:rsidP="00CE6C07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>справку о выполнении аналогичных по характеру и объему договоров за [указать период], отзывы заказчиков, - копии, заверенные руководителем организации;</w:t>
      </w:r>
    </w:p>
    <w:p w:rsidR="00606749" w:rsidRPr="00086AEC" w:rsidRDefault="00606749" w:rsidP="00CE6C07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606749" w:rsidRPr="00086AEC" w:rsidRDefault="00606749" w:rsidP="00CE6C07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>справку о региональной сети Участника (список филиалов, представительств и агентств Участника по регионам с указанием их адресов и полномочий) - оригинал,  подписанный руководителем организации (по дополнительному требованию Инициатора закупки);</w:t>
      </w:r>
    </w:p>
    <w:p w:rsidR="00606749" w:rsidRPr="00086AEC" w:rsidRDefault="00606749" w:rsidP="00CE6C07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>[другие необходимые документы по требованию Инициатора закупки].</w:t>
      </w:r>
    </w:p>
    <w:p w:rsidR="00606749" w:rsidRPr="00086AEC" w:rsidRDefault="00606749" w:rsidP="00606749">
      <w:pPr>
        <w:pStyle w:val="aff8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3"/>
          <w:szCs w:val="23"/>
        </w:rPr>
      </w:pPr>
    </w:p>
    <w:p w:rsidR="00606749" w:rsidRPr="00086AEC" w:rsidRDefault="00606749" w:rsidP="00221863">
      <w:pPr>
        <w:tabs>
          <w:tab w:val="num" w:pos="0"/>
        </w:tabs>
        <w:jc w:val="center"/>
        <w:rPr>
          <w:caps/>
          <w:sz w:val="23"/>
          <w:szCs w:val="23"/>
        </w:rPr>
      </w:pPr>
      <w:bookmarkStart w:id="38" w:name="_Ref55280436"/>
      <w:bookmarkStart w:id="39" w:name="_Toc55285345"/>
      <w:bookmarkStart w:id="40" w:name="_Toc55305382"/>
      <w:bookmarkStart w:id="41" w:name="_Toc57314644"/>
      <w:bookmarkStart w:id="42" w:name="_Toc69728967"/>
      <w:bookmarkStart w:id="43" w:name="_Toc189545077"/>
      <w:bookmarkEnd w:id="26"/>
      <w:bookmarkEnd w:id="27"/>
      <w:bookmarkEnd w:id="28"/>
      <w:bookmarkEnd w:id="29"/>
      <w:bookmarkEnd w:id="30"/>
      <w:r w:rsidRPr="00086AEC">
        <w:rPr>
          <w:caps/>
          <w:sz w:val="23"/>
          <w:szCs w:val="23"/>
        </w:rPr>
        <w:t xml:space="preserve">Подготовка </w:t>
      </w:r>
      <w:bookmarkEnd w:id="38"/>
      <w:bookmarkEnd w:id="39"/>
      <w:bookmarkEnd w:id="40"/>
      <w:bookmarkEnd w:id="41"/>
      <w:bookmarkEnd w:id="42"/>
      <w:r w:rsidRPr="00086AEC">
        <w:rPr>
          <w:caps/>
          <w:sz w:val="23"/>
          <w:szCs w:val="23"/>
        </w:rPr>
        <w:t>Предложений</w:t>
      </w:r>
      <w:bookmarkEnd w:id="43"/>
    </w:p>
    <w:p w:rsidR="00606749" w:rsidRPr="00086AEC" w:rsidRDefault="00606749" w:rsidP="00096FDA">
      <w:pPr>
        <w:pStyle w:val="26"/>
        <w:numPr>
          <w:ilvl w:val="1"/>
          <w:numId w:val="39"/>
        </w:numPr>
        <w:spacing w:before="0" w:after="240"/>
        <w:ind w:left="0" w:firstLine="0"/>
        <w:jc w:val="center"/>
        <w:rPr>
          <w:rFonts w:ascii="Times New Roman" w:hAnsi="Times New Roman"/>
          <w:sz w:val="23"/>
          <w:szCs w:val="23"/>
        </w:rPr>
      </w:pPr>
      <w:bookmarkStart w:id="44" w:name="_Ref56229154"/>
      <w:bookmarkStart w:id="45" w:name="_Toc57314645"/>
      <w:bookmarkStart w:id="46" w:name="_Toc98253987"/>
      <w:bookmarkStart w:id="47" w:name="_Toc140817627"/>
      <w:bookmarkStart w:id="48" w:name="_Toc339012834"/>
      <w:r w:rsidRPr="00086AEC">
        <w:rPr>
          <w:rFonts w:ascii="Times New Roman" w:hAnsi="Times New Roman"/>
          <w:sz w:val="23"/>
          <w:szCs w:val="23"/>
        </w:rPr>
        <w:t xml:space="preserve">Общие требования к </w:t>
      </w:r>
      <w:bookmarkEnd w:id="44"/>
      <w:bookmarkEnd w:id="45"/>
      <w:r w:rsidRPr="00086AEC">
        <w:rPr>
          <w:rFonts w:ascii="Times New Roman" w:hAnsi="Times New Roman"/>
          <w:sz w:val="23"/>
          <w:szCs w:val="23"/>
        </w:rPr>
        <w:t>Предложению</w:t>
      </w:r>
      <w:bookmarkEnd w:id="46"/>
      <w:bookmarkEnd w:id="47"/>
      <w:bookmarkEnd w:id="48"/>
    </w:p>
    <w:p w:rsidR="00606749" w:rsidRPr="00086AEC" w:rsidRDefault="00606749" w:rsidP="00096FDA">
      <w:pPr>
        <w:widowControl/>
        <w:numPr>
          <w:ilvl w:val="2"/>
          <w:numId w:val="39"/>
        </w:numPr>
        <w:autoSpaceDE/>
        <w:autoSpaceDN/>
        <w:adjustRightInd/>
        <w:spacing w:after="200"/>
        <w:ind w:left="0" w:firstLine="709"/>
        <w:rPr>
          <w:sz w:val="19"/>
          <w:szCs w:val="19"/>
        </w:rPr>
      </w:pPr>
      <w:bookmarkStart w:id="49" w:name="_Ref56235235"/>
      <w:r w:rsidRPr="00086AEC">
        <w:rPr>
          <w:sz w:val="19"/>
          <w:szCs w:val="19"/>
        </w:rPr>
        <w:t>Участник должен подготовить Предложение, включающее:</w:t>
      </w:r>
    </w:p>
    <w:p w:rsidR="00606749" w:rsidRPr="00086AEC" w:rsidRDefault="00606749" w:rsidP="00CE6C07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>Письмо о подаче предложения</w:t>
      </w:r>
      <w:r w:rsidRPr="00086AEC">
        <w:rPr>
          <w:rFonts w:eastAsia="Times New Roman"/>
          <w:sz w:val="19"/>
          <w:szCs w:val="24"/>
        </w:rPr>
        <w:t xml:space="preserve">, оформленное по правилам деловой переписки (фирменный бланк, реквизиты, подпись уполномоченного лица, печать), содержащее информацию о предлагаемых товарах, работах, услугах, общей стоимости предложения, сроке действия предложения, а также перечень приложений к данному письму, представленных на бумажном носителе (наименования документов, количество листов), </w:t>
      </w:r>
      <w:r w:rsidRPr="00086AEC">
        <w:rPr>
          <w:rFonts w:eastAsia="Times New Roman"/>
          <w:sz w:val="19"/>
          <w:szCs w:val="19"/>
        </w:rPr>
        <w:t>по форме и в соответствии с инструкциями, приведенными в настоящей Документации (Форма № 1, п.10.1) согласно ТЗ - Запечатывающийся конверт №1;</w:t>
      </w:r>
    </w:p>
    <w:p w:rsidR="00606749" w:rsidRPr="00086AEC" w:rsidRDefault="00606749" w:rsidP="00CE6C07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>Оригинал Коммерческого предложения, которое д</w:t>
      </w:r>
      <w:r w:rsidR="00221863" w:rsidRPr="00086AEC">
        <w:rPr>
          <w:rFonts w:eastAsia="Times New Roman"/>
          <w:sz w:val="19"/>
          <w:szCs w:val="19"/>
        </w:rPr>
        <w:t>олжно</w:t>
      </w:r>
      <w:r w:rsidRPr="00086AEC">
        <w:rPr>
          <w:rFonts w:eastAsia="Times New Roman"/>
          <w:sz w:val="19"/>
          <w:szCs w:val="19"/>
        </w:rPr>
        <w:t xml:space="preserve"> по форме и в соответствии с инструкциями, приведенными в настоящей Документации (Форма № 2, п.10.2) согласно Т</w:t>
      </w:r>
      <w:r w:rsidR="00221863" w:rsidRPr="00086AEC">
        <w:rPr>
          <w:rFonts w:eastAsia="Times New Roman"/>
          <w:sz w:val="19"/>
          <w:szCs w:val="19"/>
        </w:rPr>
        <w:t>З;</w:t>
      </w:r>
    </w:p>
    <w:p w:rsidR="00606749" w:rsidRPr="00086AEC" w:rsidRDefault="00606749" w:rsidP="00CE6C07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>Копия Коммерческого предложени</w:t>
      </w:r>
      <w:r w:rsidR="00221863" w:rsidRPr="00086AEC">
        <w:rPr>
          <w:rFonts w:eastAsia="Times New Roman"/>
          <w:sz w:val="19"/>
          <w:szCs w:val="19"/>
        </w:rPr>
        <w:t>я</w:t>
      </w:r>
      <w:r w:rsidRPr="00086AEC">
        <w:rPr>
          <w:rFonts w:eastAsia="Times New Roman"/>
          <w:sz w:val="19"/>
          <w:szCs w:val="19"/>
        </w:rPr>
        <w:t>;</w:t>
      </w:r>
    </w:p>
    <w:p w:rsidR="00221863" w:rsidRPr="00086AEC" w:rsidRDefault="00606749" w:rsidP="00CE6C07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24"/>
        </w:rPr>
        <w:t>Документы, подтверждающие соответствие Участника требованиям настоящей Документации по</w:t>
      </w:r>
      <w:r w:rsidR="00221863" w:rsidRPr="00086AEC">
        <w:rPr>
          <w:rFonts w:eastAsia="Times New Roman"/>
          <w:sz w:val="19"/>
          <w:szCs w:val="19"/>
        </w:rPr>
        <w:t xml:space="preserve"> запросу предложений (раздел 3);</w:t>
      </w:r>
    </w:p>
    <w:p w:rsidR="00606749" w:rsidRPr="00086AEC" w:rsidRDefault="00606749" w:rsidP="00CE6C07">
      <w:pPr>
        <w:pStyle w:val="aff8"/>
        <w:numPr>
          <w:ilvl w:val="0"/>
          <w:numId w:val="47"/>
        </w:numPr>
        <w:tabs>
          <w:tab w:val="clear" w:pos="851"/>
          <w:tab w:val="clear" w:pos="1134"/>
          <w:tab w:val="clear" w:pos="1418"/>
        </w:tabs>
        <w:spacing w:line="240" w:lineRule="auto"/>
        <w:rPr>
          <w:rFonts w:eastAsia="Times New Roman"/>
          <w:sz w:val="19"/>
          <w:szCs w:val="24"/>
        </w:rPr>
      </w:pPr>
      <w:r w:rsidRPr="00086AEC">
        <w:rPr>
          <w:rFonts w:eastAsia="Times New Roman"/>
          <w:sz w:val="19"/>
          <w:szCs w:val="24"/>
        </w:rPr>
        <w:t xml:space="preserve">Анкету участника по форме и в соответствии с инструкциями, приведенными в настоящей Документации (Форма № 4, п.10.4)  </w:t>
      </w:r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bookmarkStart w:id="50" w:name="_Ref56240821"/>
      <w:bookmarkEnd w:id="49"/>
      <w:r w:rsidRPr="00086AEC">
        <w:rPr>
          <w:sz w:val="19"/>
          <w:szCs w:val="19"/>
        </w:rPr>
        <w:tab/>
        <w:t>4.1.2. 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  <w:bookmarkEnd w:id="50"/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bookmarkStart w:id="51" w:name="_Ref55279015"/>
      <w:bookmarkStart w:id="52" w:name="_Ref55279017"/>
      <w:r w:rsidRPr="00086AEC">
        <w:rPr>
          <w:sz w:val="19"/>
          <w:szCs w:val="19"/>
        </w:rPr>
        <w:tab/>
        <w:t>4.1.3.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лицом на основании доверенности. В последнем случае копия вышеуказанной доверенности, заверенная печатью организации участника, прикладывается к предложению.</w:t>
      </w:r>
      <w:bookmarkEnd w:id="51"/>
      <w:r w:rsidRPr="00086AEC">
        <w:rPr>
          <w:sz w:val="19"/>
          <w:szCs w:val="19"/>
        </w:rPr>
        <w:t xml:space="preserve"> </w:t>
      </w:r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>4.1.4. Каждый документ, входящий в предложение, должен быть скреплен печатью Участника.</w:t>
      </w:r>
      <w:bookmarkEnd w:id="52"/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>4.1.5. Требования пунктов 4.1.3. и 4.1.4. не распространяются на нотариально заверенные копии документов.</w:t>
      </w:r>
    </w:p>
    <w:p w:rsidR="00606749" w:rsidRPr="00086AEC" w:rsidRDefault="00606749" w:rsidP="00221863">
      <w:pPr>
        <w:tabs>
          <w:tab w:val="num" w:pos="0"/>
        </w:tabs>
        <w:jc w:val="both"/>
        <w:rPr>
          <w:sz w:val="23"/>
          <w:szCs w:val="23"/>
        </w:rPr>
      </w:pPr>
      <w:bookmarkStart w:id="53" w:name="_Ref56220439"/>
      <w:bookmarkStart w:id="54" w:name="_Ref56233643"/>
      <w:bookmarkStart w:id="55" w:name="_Ref56235653"/>
      <w:bookmarkStart w:id="56" w:name="_Toc57314646"/>
      <w:r w:rsidRPr="00086AEC">
        <w:rPr>
          <w:sz w:val="19"/>
          <w:szCs w:val="19"/>
        </w:rPr>
        <w:tab/>
      </w:r>
      <w:bookmarkStart w:id="57" w:name="_Toc57314647"/>
      <w:bookmarkStart w:id="58" w:name="_Toc98253989"/>
      <w:bookmarkStart w:id="59" w:name="_Toc140817628"/>
      <w:bookmarkEnd w:id="53"/>
      <w:bookmarkEnd w:id="54"/>
      <w:bookmarkEnd w:id="55"/>
      <w:bookmarkEnd w:id="56"/>
      <w:r w:rsidRPr="00086AEC">
        <w:rPr>
          <w:sz w:val="23"/>
          <w:szCs w:val="23"/>
        </w:rPr>
        <w:t xml:space="preserve">Требования к языку </w:t>
      </w:r>
      <w:bookmarkEnd w:id="57"/>
      <w:bookmarkEnd w:id="58"/>
      <w:bookmarkEnd w:id="59"/>
      <w:r w:rsidRPr="00086AEC">
        <w:rPr>
          <w:sz w:val="23"/>
          <w:szCs w:val="23"/>
        </w:rPr>
        <w:t>предложения</w:t>
      </w:r>
    </w:p>
    <w:p w:rsidR="00606749" w:rsidRPr="00086AEC" w:rsidRDefault="00606749" w:rsidP="00606749">
      <w:pPr>
        <w:tabs>
          <w:tab w:val="num" w:pos="0"/>
        </w:tabs>
        <w:ind w:firstLine="709"/>
        <w:jc w:val="both"/>
        <w:rPr>
          <w:sz w:val="19"/>
          <w:szCs w:val="19"/>
        </w:rPr>
      </w:pPr>
      <w:bookmarkStart w:id="60" w:name="_Toc57314648"/>
      <w:r w:rsidRPr="00086AEC">
        <w:rPr>
          <w:sz w:val="19"/>
          <w:szCs w:val="19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:rsidR="00606749" w:rsidRPr="00086AEC" w:rsidRDefault="00606749" w:rsidP="00606749">
      <w:pPr>
        <w:tabs>
          <w:tab w:val="num" w:pos="0"/>
        </w:tabs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>Организатор вправе не рассматривать документы, не переведенные на русский язык.</w:t>
      </w:r>
      <w:bookmarkStart w:id="61" w:name="_Hlt40850038"/>
      <w:bookmarkEnd w:id="61"/>
    </w:p>
    <w:p w:rsidR="00606749" w:rsidRPr="00086AEC" w:rsidRDefault="00606749" w:rsidP="00096FDA">
      <w:pPr>
        <w:pStyle w:val="26"/>
        <w:numPr>
          <w:ilvl w:val="1"/>
          <w:numId w:val="39"/>
        </w:numPr>
        <w:spacing w:after="240"/>
        <w:ind w:left="0" w:firstLine="0"/>
        <w:jc w:val="center"/>
        <w:rPr>
          <w:rFonts w:ascii="Times New Roman" w:hAnsi="Times New Roman"/>
          <w:sz w:val="23"/>
          <w:szCs w:val="23"/>
        </w:rPr>
      </w:pPr>
      <w:bookmarkStart w:id="62" w:name="_Toc57314653"/>
      <w:bookmarkStart w:id="63" w:name="_Toc98253991"/>
      <w:bookmarkStart w:id="64" w:name="_Toc140817629"/>
      <w:bookmarkStart w:id="65" w:name="_Toc339012835"/>
      <w:bookmarkEnd w:id="60"/>
      <w:r w:rsidRPr="00086AEC">
        <w:rPr>
          <w:rFonts w:ascii="Times New Roman" w:hAnsi="Times New Roman"/>
          <w:sz w:val="23"/>
          <w:szCs w:val="23"/>
        </w:rPr>
        <w:t xml:space="preserve">Разъяснение </w:t>
      </w:r>
      <w:bookmarkEnd w:id="62"/>
      <w:r w:rsidRPr="00086AEC">
        <w:rPr>
          <w:rFonts w:ascii="Times New Roman" w:hAnsi="Times New Roman"/>
          <w:sz w:val="23"/>
          <w:szCs w:val="23"/>
        </w:rPr>
        <w:t xml:space="preserve">закупочной </w:t>
      </w:r>
      <w:bookmarkEnd w:id="63"/>
      <w:bookmarkEnd w:id="64"/>
      <w:r w:rsidRPr="00086AEC">
        <w:rPr>
          <w:rFonts w:ascii="Times New Roman" w:hAnsi="Times New Roman"/>
          <w:sz w:val="23"/>
          <w:szCs w:val="23"/>
        </w:rPr>
        <w:t>документации</w:t>
      </w:r>
      <w:bookmarkEnd w:id="65"/>
    </w:p>
    <w:p w:rsidR="00606749" w:rsidRPr="00086AEC" w:rsidRDefault="00606749" w:rsidP="00606749">
      <w:pPr>
        <w:tabs>
          <w:tab w:val="num" w:pos="0"/>
        </w:tabs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на адрес организатора закупки </w:t>
      </w:r>
      <w:r w:rsidR="008E299F" w:rsidRPr="00086AEC">
        <w:rPr>
          <w:sz w:val="19"/>
          <w:szCs w:val="19"/>
          <w:lang w:val="en-US"/>
        </w:rPr>
        <w:t>info</w:t>
      </w:r>
      <w:r w:rsidR="008E299F" w:rsidRPr="00086AEC">
        <w:rPr>
          <w:sz w:val="19"/>
          <w:szCs w:val="19"/>
        </w:rPr>
        <w:t>@</w:t>
      </w:r>
      <w:r w:rsidR="008E299F" w:rsidRPr="00086AEC">
        <w:rPr>
          <w:sz w:val="19"/>
          <w:szCs w:val="19"/>
          <w:lang w:val="en-US"/>
        </w:rPr>
        <w:t>ucnu</w:t>
      </w:r>
      <w:r w:rsidR="008E299F" w:rsidRPr="00086AEC">
        <w:rPr>
          <w:sz w:val="19"/>
          <w:szCs w:val="19"/>
        </w:rPr>
        <w:t>.</w:t>
      </w:r>
      <w:r w:rsidR="008E299F" w:rsidRPr="00086AEC">
        <w:rPr>
          <w:sz w:val="19"/>
          <w:szCs w:val="19"/>
          <w:lang w:val="en-US"/>
        </w:rPr>
        <w:t>ru</w:t>
      </w:r>
      <w:r w:rsidRPr="00086AEC">
        <w:rPr>
          <w:sz w:val="19"/>
          <w:szCs w:val="19"/>
        </w:rPr>
        <w:t>.</w:t>
      </w:r>
    </w:p>
    <w:p w:rsidR="00606749" w:rsidRPr="00086AEC" w:rsidRDefault="00606749" w:rsidP="00606749">
      <w:pPr>
        <w:tabs>
          <w:tab w:val="num" w:pos="0"/>
        </w:tabs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 xml:space="preserve">Организатор в разумный срок ответит на любой вопрос, который он получит не позднее, чем за 3 рабочих дня до истечения срока подачи предложений (п.1.2.). Если, по мнению Организатора, ответ на данный вопрос </w:t>
      </w:r>
      <w:r w:rsidRPr="00086AEC">
        <w:rPr>
          <w:sz w:val="19"/>
          <w:szCs w:val="19"/>
        </w:rPr>
        <w:lastRenderedPageBreak/>
        <w:t>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606749" w:rsidRPr="00086AEC" w:rsidRDefault="00606749" w:rsidP="00096FDA">
      <w:pPr>
        <w:pStyle w:val="26"/>
        <w:numPr>
          <w:ilvl w:val="1"/>
          <w:numId w:val="39"/>
        </w:numPr>
        <w:spacing w:after="240"/>
        <w:ind w:left="0" w:firstLine="0"/>
        <w:jc w:val="center"/>
        <w:rPr>
          <w:rFonts w:ascii="Times New Roman" w:hAnsi="Times New Roman"/>
          <w:sz w:val="23"/>
          <w:szCs w:val="23"/>
        </w:rPr>
      </w:pPr>
      <w:bookmarkStart w:id="66" w:name="_Ref86823116"/>
      <w:bookmarkStart w:id="67" w:name="_Toc90385058"/>
      <w:bookmarkStart w:id="68" w:name="_Toc98253992"/>
      <w:bookmarkStart w:id="69" w:name="_Toc140817630"/>
      <w:bookmarkStart w:id="70" w:name="_Toc339012836"/>
      <w:r w:rsidRPr="00086AEC">
        <w:rPr>
          <w:rFonts w:ascii="Times New Roman" w:hAnsi="Times New Roman"/>
          <w:sz w:val="23"/>
          <w:szCs w:val="23"/>
        </w:rPr>
        <w:t xml:space="preserve">Продление срока окончания приема </w:t>
      </w:r>
      <w:bookmarkEnd w:id="66"/>
      <w:bookmarkEnd w:id="67"/>
      <w:r w:rsidRPr="00086AEC">
        <w:rPr>
          <w:rFonts w:ascii="Times New Roman" w:hAnsi="Times New Roman"/>
          <w:sz w:val="23"/>
          <w:szCs w:val="23"/>
        </w:rPr>
        <w:t>Предложений</w:t>
      </w:r>
      <w:bookmarkEnd w:id="68"/>
      <w:bookmarkEnd w:id="69"/>
      <w:bookmarkEnd w:id="70"/>
    </w:p>
    <w:p w:rsidR="00606749" w:rsidRPr="00086AEC" w:rsidRDefault="00606749" w:rsidP="00606749">
      <w:pPr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При необходимости организатор имеет право продлевать срок окончания приема предложений, установленный в п.1.2., с уведомлением всех участников.</w:t>
      </w:r>
    </w:p>
    <w:p w:rsidR="00606749" w:rsidRPr="00086AEC" w:rsidRDefault="00606749" w:rsidP="00096FDA">
      <w:pPr>
        <w:pStyle w:val="26"/>
        <w:numPr>
          <w:ilvl w:val="1"/>
          <w:numId w:val="39"/>
        </w:numPr>
        <w:spacing w:after="240"/>
        <w:ind w:left="0" w:firstLine="0"/>
        <w:jc w:val="center"/>
        <w:rPr>
          <w:rFonts w:ascii="Times New Roman" w:hAnsi="Times New Roman"/>
          <w:sz w:val="23"/>
          <w:szCs w:val="23"/>
        </w:rPr>
      </w:pPr>
      <w:bookmarkStart w:id="71" w:name="_Toc339012837"/>
      <w:r w:rsidRPr="00086AEC">
        <w:rPr>
          <w:rFonts w:ascii="Times New Roman" w:hAnsi="Times New Roman"/>
          <w:sz w:val="23"/>
          <w:szCs w:val="23"/>
        </w:rPr>
        <w:t>Срок действия Предложения участника</w:t>
      </w:r>
      <w:bookmarkEnd w:id="71"/>
    </w:p>
    <w:p w:rsidR="00606749" w:rsidRPr="00086AEC" w:rsidRDefault="00606749" w:rsidP="00606749">
      <w:pPr>
        <w:pStyle w:val="aff8"/>
        <w:tabs>
          <w:tab w:val="clear" w:pos="1134"/>
          <w:tab w:val="clear" w:pos="2978"/>
        </w:tabs>
        <w:spacing w:line="240" w:lineRule="auto"/>
        <w:ind w:left="0" w:firstLine="709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 xml:space="preserve">Срок действия предложения участника составляет не менее 2 месяцев со дня </w:t>
      </w:r>
      <w:r w:rsidR="00E02FD5" w:rsidRPr="00086AEC">
        <w:rPr>
          <w:rFonts w:eastAsia="Times New Roman"/>
          <w:sz w:val="19"/>
          <w:szCs w:val="19"/>
        </w:rPr>
        <w:t>подачи предложения</w:t>
      </w:r>
      <w:r w:rsidRPr="00086AEC">
        <w:rPr>
          <w:rFonts w:eastAsia="Times New Roman"/>
          <w:sz w:val="19"/>
          <w:szCs w:val="19"/>
        </w:rPr>
        <w:t xml:space="preserve"> и должен включать в себя срок фиксации цен на период действия Договора. </w:t>
      </w:r>
    </w:p>
    <w:p w:rsidR="00606749" w:rsidRPr="00086AEC" w:rsidRDefault="00606749" w:rsidP="00606749">
      <w:pPr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В случае если участник указывает более короткий срок действия предложения, такая заявка отклоняется как не отвечающая условиям конкурса.</w:t>
      </w:r>
    </w:p>
    <w:p w:rsidR="00606749" w:rsidRPr="00086AEC" w:rsidRDefault="00606749" w:rsidP="00606749">
      <w:pPr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 xml:space="preserve">В исключительных случаях </w:t>
      </w:r>
      <w:r w:rsidR="001B28A7" w:rsidRPr="00086AEC">
        <w:rPr>
          <w:sz w:val="19"/>
          <w:szCs w:val="19"/>
        </w:rPr>
        <w:t>УК</w:t>
      </w:r>
      <w:r w:rsidRPr="00086AEC">
        <w:rPr>
          <w:sz w:val="19"/>
          <w:szCs w:val="19"/>
        </w:rPr>
        <w:t xml:space="preserve"> может попросить участника продлить срок действия его предложения (отвечающего условиям данного запроса). При этом вся переписка по данному вопросу должна быть оформлена в письменном виде (письма, телеграммы, телекс или факс).</w:t>
      </w:r>
    </w:p>
    <w:p w:rsidR="00606749" w:rsidRPr="00086AEC" w:rsidRDefault="00606749" w:rsidP="00096FDA">
      <w:pPr>
        <w:pStyle w:val="111"/>
        <w:pageBreakBefore w:val="0"/>
        <w:numPr>
          <w:ilvl w:val="0"/>
          <w:numId w:val="39"/>
        </w:numPr>
        <w:spacing w:before="240"/>
        <w:ind w:left="0" w:firstLine="0"/>
        <w:jc w:val="center"/>
        <w:rPr>
          <w:rFonts w:ascii="Times New Roman" w:hAnsi="Times New Roman"/>
          <w:caps/>
          <w:sz w:val="23"/>
          <w:szCs w:val="23"/>
        </w:rPr>
      </w:pPr>
      <w:bookmarkStart w:id="72" w:name="_Toc339012838"/>
      <w:bookmarkStart w:id="73" w:name="_Toc189545079"/>
      <w:r w:rsidRPr="00086AEC">
        <w:rPr>
          <w:rFonts w:ascii="Times New Roman" w:hAnsi="Times New Roman"/>
          <w:caps/>
          <w:sz w:val="23"/>
          <w:szCs w:val="23"/>
        </w:rPr>
        <w:t>Подача предложений и их прием</w:t>
      </w:r>
      <w:bookmarkEnd w:id="72"/>
    </w:p>
    <w:p w:rsidR="00606749" w:rsidRPr="00086AEC" w:rsidRDefault="00606749" w:rsidP="00096FDA">
      <w:pPr>
        <w:pStyle w:val="aff6"/>
        <w:keepNext/>
        <w:numPr>
          <w:ilvl w:val="1"/>
          <w:numId w:val="49"/>
        </w:numPr>
        <w:tabs>
          <w:tab w:val="clear" w:pos="708"/>
          <w:tab w:val="num" w:pos="-710"/>
        </w:tabs>
        <w:spacing w:before="240" w:after="240" w:line="240" w:lineRule="auto"/>
        <w:ind w:left="0" w:firstLine="0"/>
        <w:jc w:val="center"/>
        <w:rPr>
          <w:b/>
          <w:sz w:val="23"/>
          <w:szCs w:val="23"/>
        </w:rPr>
      </w:pPr>
      <w:bookmarkStart w:id="74" w:name="_Ref56229451"/>
      <w:r w:rsidRPr="00086AEC">
        <w:rPr>
          <w:b/>
          <w:sz w:val="23"/>
          <w:szCs w:val="23"/>
        </w:rPr>
        <w:t>Порядок подачи предложений участников:</w:t>
      </w:r>
    </w:p>
    <w:p w:rsidR="00606749" w:rsidRPr="00086AEC" w:rsidRDefault="00606749" w:rsidP="00E02FD5">
      <w:pPr>
        <w:pStyle w:val="aff8"/>
        <w:tabs>
          <w:tab w:val="clear" w:pos="1134"/>
          <w:tab w:val="clear" w:pos="2978"/>
        </w:tabs>
        <w:spacing w:line="240" w:lineRule="auto"/>
        <w:ind w:left="0" w:firstLine="709"/>
        <w:rPr>
          <w:rFonts w:eastAsia="Times New Roman"/>
          <w:sz w:val="19"/>
          <w:szCs w:val="19"/>
        </w:rPr>
      </w:pPr>
      <w:r w:rsidRPr="00086AEC">
        <w:rPr>
          <w:rFonts w:eastAsia="Times New Roman"/>
          <w:sz w:val="19"/>
          <w:szCs w:val="19"/>
        </w:rPr>
        <w:t>Участники конкурентной закупочной процедуры направляют свои предложения организатору закупки:</w:t>
      </w:r>
    </w:p>
    <w:p w:rsidR="00606749" w:rsidRPr="00086AEC" w:rsidRDefault="00606749" w:rsidP="00606749">
      <w:pPr>
        <w:tabs>
          <w:tab w:val="num" w:pos="0"/>
        </w:tabs>
        <w:ind w:firstLine="709"/>
        <w:jc w:val="both"/>
        <w:rPr>
          <w:sz w:val="19"/>
          <w:szCs w:val="19"/>
        </w:rPr>
      </w:pPr>
    </w:p>
    <w:p w:rsidR="00606749" w:rsidRPr="00086AEC" w:rsidRDefault="00606749" w:rsidP="00096FDA">
      <w:pPr>
        <w:widowControl/>
        <w:numPr>
          <w:ilvl w:val="0"/>
          <w:numId w:val="82"/>
        </w:numPr>
        <w:autoSpaceDE/>
        <w:autoSpaceDN/>
        <w:adjustRightInd/>
        <w:spacing w:after="200"/>
        <w:jc w:val="both"/>
        <w:rPr>
          <w:sz w:val="19"/>
          <w:szCs w:val="19"/>
        </w:rPr>
      </w:pPr>
      <w:r w:rsidRPr="00086AEC">
        <w:rPr>
          <w:sz w:val="19"/>
          <w:szCs w:val="19"/>
        </w:rPr>
        <w:t xml:space="preserve">в электронном виде направляются скан-копии предложений на электронный адрес </w:t>
      </w:r>
      <w:r w:rsidR="008E299F" w:rsidRPr="00086AEC">
        <w:rPr>
          <w:sz w:val="19"/>
          <w:szCs w:val="19"/>
          <w:lang w:val="en-US"/>
        </w:rPr>
        <w:t>info</w:t>
      </w:r>
      <w:r w:rsidR="008E299F" w:rsidRPr="00086AEC">
        <w:rPr>
          <w:sz w:val="19"/>
          <w:szCs w:val="19"/>
        </w:rPr>
        <w:t>@</w:t>
      </w:r>
      <w:r w:rsidR="008E299F" w:rsidRPr="00086AEC">
        <w:rPr>
          <w:sz w:val="19"/>
          <w:szCs w:val="19"/>
          <w:lang w:val="en-US"/>
        </w:rPr>
        <w:t>ucnu</w:t>
      </w:r>
      <w:r w:rsidR="008E299F" w:rsidRPr="00086AEC">
        <w:rPr>
          <w:sz w:val="19"/>
          <w:szCs w:val="19"/>
        </w:rPr>
        <w:t>.</w:t>
      </w:r>
      <w:r w:rsidR="008E299F" w:rsidRPr="00086AEC">
        <w:rPr>
          <w:sz w:val="19"/>
          <w:szCs w:val="19"/>
          <w:lang w:val="en-US"/>
        </w:rPr>
        <w:t>ru</w:t>
      </w:r>
      <w:r w:rsidRPr="00086AEC">
        <w:rPr>
          <w:sz w:val="19"/>
          <w:szCs w:val="19"/>
        </w:rPr>
        <w:t xml:space="preserve">. </w:t>
      </w:r>
    </w:p>
    <w:p w:rsidR="00606749" w:rsidRPr="00086AEC" w:rsidRDefault="00606749" w:rsidP="00606749">
      <w:pPr>
        <w:pStyle w:val="aff7"/>
        <w:tabs>
          <w:tab w:val="clear" w:pos="1701"/>
        </w:tabs>
        <w:spacing w:line="240" w:lineRule="auto"/>
        <w:ind w:left="-426" w:firstLine="568"/>
        <w:rPr>
          <w:sz w:val="23"/>
          <w:szCs w:val="23"/>
        </w:rPr>
      </w:pPr>
      <w:bookmarkStart w:id="75" w:name="_Ref56226704"/>
      <w:bookmarkStart w:id="76" w:name="_Ref93172396"/>
    </w:p>
    <w:bookmarkEnd w:id="75"/>
    <w:bookmarkEnd w:id="76"/>
    <w:p w:rsidR="00606749" w:rsidRPr="00086AEC" w:rsidRDefault="00606749" w:rsidP="00096FDA">
      <w:pPr>
        <w:pStyle w:val="aff6"/>
        <w:keepNext/>
        <w:numPr>
          <w:ilvl w:val="2"/>
          <w:numId w:val="39"/>
        </w:numPr>
        <w:spacing w:line="240" w:lineRule="auto"/>
        <w:ind w:left="0" w:firstLine="142"/>
        <w:jc w:val="left"/>
        <w:rPr>
          <w:rFonts w:eastAsia="Times New Roman"/>
          <w:sz w:val="19"/>
          <w:szCs w:val="20"/>
        </w:rPr>
      </w:pPr>
      <w:r w:rsidRPr="00086AEC">
        <w:rPr>
          <w:rFonts w:eastAsia="Times New Roman"/>
          <w:sz w:val="19"/>
          <w:szCs w:val="20"/>
        </w:rPr>
        <w:t>Порядок подачи предложений участников по электронной почте</w:t>
      </w:r>
      <w:r w:rsidR="00594309" w:rsidRPr="00086AEC">
        <w:rPr>
          <w:rFonts w:eastAsia="Times New Roman"/>
          <w:sz w:val="19"/>
          <w:szCs w:val="20"/>
        </w:rPr>
        <w:t>:</w:t>
      </w:r>
    </w:p>
    <w:p w:rsidR="00606749" w:rsidRPr="00086AEC" w:rsidRDefault="00606749" w:rsidP="00606749">
      <w:pPr>
        <w:pStyle w:val="aff6"/>
        <w:keepNext/>
        <w:tabs>
          <w:tab w:val="clear" w:pos="1134"/>
        </w:tabs>
        <w:spacing w:line="240" w:lineRule="auto"/>
        <w:ind w:left="-426" w:firstLine="0"/>
        <w:rPr>
          <w:rFonts w:eastAsia="Times New Roman"/>
          <w:sz w:val="19"/>
          <w:szCs w:val="20"/>
        </w:rPr>
      </w:pPr>
    </w:p>
    <w:p w:rsidR="00606749" w:rsidRPr="00086AEC" w:rsidRDefault="00606749" w:rsidP="00606749">
      <w:pPr>
        <w:pStyle w:val="aff6"/>
        <w:keepNext/>
        <w:tabs>
          <w:tab w:val="clear" w:pos="1134"/>
        </w:tabs>
        <w:spacing w:line="240" w:lineRule="auto"/>
        <w:ind w:left="-426" w:firstLine="568"/>
        <w:rPr>
          <w:rFonts w:eastAsia="Times New Roman"/>
          <w:sz w:val="19"/>
          <w:szCs w:val="20"/>
        </w:rPr>
      </w:pPr>
      <w:r w:rsidRPr="00086AEC">
        <w:rPr>
          <w:rFonts w:eastAsia="Times New Roman"/>
          <w:sz w:val="19"/>
          <w:szCs w:val="20"/>
        </w:rPr>
        <w:t xml:space="preserve">Предложения по электронной почте должны направляться участниками в адрес </w:t>
      </w:r>
      <w:hyperlink r:id="rId7" w:history="1">
        <w:r w:rsidRPr="00086AEC">
          <w:rPr>
            <w:rFonts w:eastAsia="Times New Roman"/>
            <w:sz w:val="19"/>
            <w:szCs w:val="20"/>
          </w:rPr>
          <w:t xml:space="preserve"> </w:t>
        </w:r>
        <w:r w:rsidR="008E299F" w:rsidRPr="00086AEC">
          <w:rPr>
            <w:rFonts w:eastAsia="Times New Roman"/>
            <w:sz w:val="19"/>
            <w:szCs w:val="20"/>
          </w:rPr>
          <w:t>info@ucnu.ru</w:t>
        </w:r>
      </w:hyperlink>
      <w:r w:rsidRPr="00086AEC">
        <w:rPr>
          <w:rFonts w:eastAsia="Times New Roman"/>
          <w:sz w:val="19"/>
          <w:szCs w:val="20"/>
        </w:rPr>
        <w:t>:</w:t>
      </w:r>
    </w:p>
    <w:p w:rsidR="00606749" w:rsidRPr="00086AEC" w:rsidRDefault="00606749" w:rsidP="00E02FD5">
      <w:pPr>
        <w:pStyle w:val="aff6"/>
        <w:keepNext/>
        <w:numPr>
          <w:ilvl w:val="2"/>
          <w:numId w:val="39"/>
        </w:numPr>
        <w:spacing w:line="240" w:lineRule="auto"/>
        <w:ind w:left="0" w:firstLine="142"/>
        <w:jc w:val="left"/>
        <w:rPr>
          <w:rFonts w:eastAsia="Times New Roman"/>
          <w:sz w:val="19"/>
          <w:szCs w:val="20"/>
        </w:rPr>
      </w:pPr>
      <w:r w:rsidRPr="00086AEC">
        <w:rPr>
          <w:rFonts w:eastAsia="Times New Roman"/>
          <w:sz w:val="19"/>
          <w:szCs w:val="20"/>
        </w:rPr>
        <w:t>участники направляют свои предложения и приложенные документы в отсканированном виде (скан-копи в формате .pdf, сделанные с оригиналов документов с печатью организации и подписью уполномоченного лица), заархивированные в формате *.rar, закрытом паролем, содержащим не менее 8 символов;</w:t>
      </w:r>
    </w:p>
    <w:p w:rsidR="00606749" w:rsidRPr="00086AEC" w:rsidRDefault="00606749" w:rsidP="00E02FD5">
      <w:pPr>
        <w:pStyle w:val="aff6"/>
        <w:keepNext/>
        <w:numPr>
          <w:ilvl w:val="2"/>
          <w:numId w:val="39"/>
        </w:numPr>
        <w:spacing w:line="240" w:lineRule="auto"/>
        <w:ind w:left="0" w:firstLine="142"/>
        <w:jc w:val="left"/>
        <w:rPr>
          <w:rFonts w:eastAsia="Times New Roman"/>
          <w:sz w:val="19"/>
          <w:szCs w:val="20"/>
        </w:rPr>
      </w:pPr>
      <w:r w:rsidRPr="00086AEC">
        <w:rPr>
          <w:rFonts w:eastAsia="Times New Roman"/>
          <w:sz w:val="19"/>
          <w:szCs w:val="20"/>
        </w:rPr>
        <w:t>срок предоставления пароля – не ранее срока окончания подачи предложений, но не позднее 2-х часов после срока окончания подачи предложений;</w:t>
      </w:r>
    </w:p>
    <w:p w:rsidR="00606749" w:rsidRPr="00086AEC" w:rsidRDefault="00606749" w:rsidP="00E02FD5">
      <w:pPr>
        <w:pStyle w:val="aff6"/>
        <w:keepNext/>
        <w:numPr>
          <w:ilvl w:val="2"/>
          <w:numId w:val="39"/>
        </w:numPr>
        <w:spacing w:line="240" w:lineRule="auto"/>
        <w:ind w:left="0" w:firstLine="142"/>
        <w:jc w:val="left"/>
        <w:rPr>
          <w:rFonts w:eastAsia="Times New Roman"/>
          <w:sz w:val="19"/>
          <w:szCs w:val="20"/>
        </w:rPr>
      </w:pPr>
      <w:r w:rsidRPr="00086AEC">
        <w:rPr>
          <w:rFonts w:eastAsia="Times New Roman"/>
          <w:sz w:val="19"/>
          <w:szCs w:val="20"/>
        </w:rPr>
        <w:t>участники направляют пароль к своему предложению без запроса со стороны Организатора;</w:t>
      </w:r>
    </w:p>
    <w:p w:rsidR="00606749" w:rsidRPr="00086AEC" w:rsidRDefault="00606749" w:rsidP="00E02FD5">
      <w:pPr>
        <w:pStyle w:val="aff6"/>
        <w:keepNext/>
        <w:numPr>
          <w:ilvl w:val="2"/>
          <w:numId w:val="39"/>
        </w:numPr>
        <w:spacing w:line="240" w:lineRule="auto"/>
        <w:ind w:left="0" w:firstLine="142"/>
        <w:jc w:val="left"/>
        <w:rPr>
          <w:rFonts w:eastAsia="Times New Roman"/>
          <w:sz w:val="19"/>
          <w:szCs w:val="20"/>
        </w:rPr>
      </w:pPr>
      <w:r w:rsidRPr="00086AEC">
        <w:rPr>
          <w:rFonts w:eastAsia="Times New Roman"/>
          <w:sz w:val="19"/>
          <w:szCs w:val="20"/>
        </w:rPr>
        <w:t>Организатор оставляет за собой право отказать в рассмотрении предложений участников, если предложение и/или пароль доступа к ней не предоставлены участником в указанные в настоящей документации сроки.</w:t>
      </w:r>
    </w:p>
    <w:p w:rsidR="00606749" w:rsidRPr="00086AEC" w:rsidRDefault="00606749" w:rsidP="00E02FD5">
      <w:pPr>
        <w:pStyle w:val="aff6"/>
        <w:keepNext/>
        <w:numPr>
          <w:ilvl w:val="2"/>
          <w:numId w:val="39"/>
        </w:numPr>
        <w:spacing w:line="240" w:lineRule="auto"/>
        <w:ind w:left="0" w:firstLine="142"/>
        <w:jc w:val="left"/>
        <w:rPr>
          <w:rFonts w:eastAsia="Times New Roman"/>
          <w:sz w:val="19"/>
          <w:szCs w:val="20"/>
        </w:rPr>
      </w:pPr>
    </w:p>
    <w:p w:rsidR="00606749" w:rsidRPr="00086AEC" w:rsidRDefault="00606749" w:rsidP="00096FDA">
      <w:pPr>
        <w:pStyle w:val="111"/>
        <w:pageBreakBefore w:val="0"/>
        <w:numPr>
          <w:ilvl w:val="0"/>
          <w:numId w:val="56"/>
        </w:numPr>
        <w:spacing w:before="240"/>
        <w:ind w:left="0" w:firstLine="0"/>
        <w:jc w:val="center"/>
        <w:rPr>
          <w:rFonts w:ascii="Times New Roman" w:hAnsi="Times New Roman"/>
          <w:caps/>
          <w:sz w:val="23"/>
          <w:szCs w:val="23"/>
        </w:rPr>
      </w:pPr>
      <w:bookmarkStart w:id="77" w:name="_Ref55280453"/>
      <w:bookmarkStart w:id="78" w:name="_Toc55285353"/>
      <w:bookmarkStart w:id="79" w:name="_Toc55305385"/>
      <w:bookmarkStart w:id="80" w:name="_Toc57314656"/>
      <w:bookmarkStart w:id="81" w:name="_Toc69728970"/>
      <w:bookmarkStart w:id="82" w:name="_Toc189545080"/>
      <w:bookmarkStart w:id="83" w:name="_Toc339012839"/>
      <w:bookmarkEnd w:id="73"/>
      <w:bookmarkEnd w:id="74"/>
      <w:r w:rsidRPr="00086AEC">
        <w:rPr>
          <w:rFonts w:ascii="Times New Roman" w:hAnsi="Times New Roman"/>
          <w:caps/>
          <w:sz w:val="23"/>
          <w:szCs w:val="23"/>
        </w:rPr>
        <w:t xml:space="preserve">Оценка </w:t>
      </w:r>
      <w:bookmarkEnd w:id="77"/>
      <w:bookmarkEnd w:id="78"/>
      <w:bookmarkEnd w:id="79"/>
      <w:bookmarkEnd w:id="80"/>
      <w:bookmarkEnd w:id="81"/>
      <w:r w:rsidRPr="00086AEC">
        <w:rPr>
          <w:rFonts w:ascii="Times New Roman" w:hAnsi="Times New Roman"/>
          <w:caps/>
          <w:sz w:val="23"/>
          <w:szCs w:val="23"/>
        </w:rPr>
        <w:t>Предложений и проведение переговоров</w:t>
      </w:r>
      <w:bookmarkEnd w:id="82"/>
      <w:bookmarkEnd w:id="83"/>
    </w:p>
    <w:p w:rsidR="00606749" w:rsidRPr="00086AEC" w:rsidRDefault="00606749" w:rsidP="00096FDA">
      <w:pPr>
        <w:pStyle w:val="26"/>
        <w:numPr>
          <w:ilvl w:val="1"/>
          <w:numId w:val="56"/>
        </w:numPr>
        <w:spacing w:after="240"/>
        <w:ind w:left="0" w:firstLine="0"/>
        <w:jc w:val="center"/>
        <w:rPr>
          <w:rFonts w:ascii="Times New Roman" w:hAnsi="Times New Roman"/>
          <w:sz w:val="23"/>
          <w:szCs w:val="23"/>
        </w:rPr>
      </w:pPr>
      <w:bookmarkStart w:id="84" w:name="_Toc98254000"/>
      <w:bookmarkStart w:id="85" w:name="_Toc339012840"/>
      <w:r w:rsidRPr="00086AEC">
        <w:rPr>
          <w:rFonts w:ascii="Times New Roman" w:hAnsi="Times New Roman"/>
          <w:sz w:val="23"/>
          <w:szCs w:val="23"/>
        </w:rPr>
        <w:t>Общие положения</w:t>
      </w:r>
      <w:bookmarkEnd w:id="84"/>
      <w:bookmarkEnd w:id="85"/>
    </w:p>
    <w:p w:rsidR="00606749" w:rsidRPr="00086AEC" w:rsidRDefault="00606749" w:rsidP="00606749">
      <w:pPr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 xml:space="preserve">Оценка предложений участников осуществляется </w:t>
      </w:r>
      <w:r w:rsidR="00402A81" w:rsidRPr="00086AEC">
        <w:rPr>
          <w:sz w:val="19"/>
          <w:szCs w:val="19"/>
        </w:rPr>
        <w:t>Рабочая группа</w:t>
      </w:r>
      <w:r w:rsidRPr="00086AEC">
        <w:rPr>
          <w:sz w:val="19"/>
          <w:szCs w:val="19"/>
        </w:rPr>
        <w:t>м по тендерам и закупкам.</w:t>
      </w:r>
    </w:p>
    <w:p w:rsidR="00606749" w:rsidRPr="00086AEC" w:rsidRDefault="00606749" w:rsidP="00606749">
      <w:pPr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>Оценка Предложений включает отборочную стадию, проведение при необходимости переговоров и оценочную стадию.</w:t>
      </w:r>
    </w:p>
    <w:p w:rsidR="00606749" w:rsidRPr="00086AEC" w:rsidRDefault="00606749" w:rsidP="00096FDA">
      <w:pPr>
        <w:pStyle w:val="26"/>
        <w:numPr>
          <w:ilvl w:val="1"/>
          <w:numId w:val="56"/>
        </w:numPr>
        <w:spacing w:after="240"/>
        <w:ind w:left="0" w:firstLine="0"/>
        <w:jc w:val="center"/>
        <w:rPr>
          <w:rFonts w:ascii="Times New Roman" w:hAnsi="Times New Roman"/>
          <w:sz w:val="23"/>
          <w:szCs w:val="23"/>
        </w:rPr>
      </w:pPr>
      <w:bookmarkStart w:id="86" w:name="_Ref93089454"/>
      <w:bookmarkStart w:id="87" w:name="_Toc98254001"/>
      <w:bookmarkStart w:id="88" w:name="_Toc339012841"/>
      <w:bookmarkStart w:id="89" w:name="_Ref55304418"/>
      <w:r w:rsidRPr="00086AEC">
        <w:rPr>
          <w:rFonts w:ascii="Times New Roman" w:hAnsi="Times New Roman"/>
          <w:sz w:val="23"/>
          <w:szCs w:val="23"/>
        </w:rPr>
        <w:t xml:space="preserve">Отборочная </w:t>
      </w:r>
      <w:bookmarkEnd w:id="86"/>
      <w:bookmarkEnd w:id="87"/>
      <w:r w:rsidRPr="00086AEC">
        <w:rPr>
          <w:rFonts w:ascii="Times New Roman" w:hAnsi="Times New Roman"/>
          <w:sz w:val="23"/>
          <w:szCs w:val="23"/>
        </w:rPr>
        <w:t>стадия</w:t>
      </w:r>
      <w:bookmarkEnd w:id="88"/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 xml:space="preserve">6.2.1. В рамках отборочной стадии </w:t>
      </w:r>
      <w:bookmarkEnd w:id="89"/>
      <w:r w:rsidRPr="00086AEC">
        <w:rPr>
          <w:sz w:val="19"/>
          <w:szCs w:val="19"/>
        </w:rPr>
        <w:t>проверяется:</w:t>
      </w:r>
    </w:p>
    <w:p w:rsidR="00606749" w:rsidRPr="00086AEC" w:rsidRDefault="00606749" w:rsidP="00096FDA">
      <w:pPr>
        <w:widowControl/>
        <w:numPr>
          <w:ilvl w:val="0"/>
          <w:numId w:val="37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полнота, правильность оформления Предложений и их соответствие требованиям настоящей документации по существу;</w:t>
      </w:r>
    </w:p>
    <w:p w:rsidR="00606749" w:rsidRPr="00086AEC" w:rsidRDefault="00606749" w:rsidP="00096FDA">
      <w:pPr>
        <w:widowControl/>
        <w:numPr>
          <w:ilvl w:val="0"/>
          <w:numId w:val="37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соответствие Участников требованиям настоящей документации;</w:t>
      </w:r>
    </w:p>
    <w:p w:rsidR="00606749" w:rsidRPr="00086AEC" w:rsidRDefault="00606749" w:rsidP="00096FDA">
      <w:pPr>
        <w:widowControl/>
        <w:numPr>
          <w:ilvl w:val="0"/>
          <w:numId w:val="37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соответствие коммерческого предложения требованиям настоящей документации.</w:t>
      </w:r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bookmarkStart w:id="90" w:name="_Ref55304419"/>
      <w:r w:rsidRPr="00086AEC">
        <w:rPr>
          <w:sz w:val="19"/>
          <w:szCs w:val="19"/>
        </w:rPr>
        <w:tab/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Организатор не вправе запрашивать разъяснения или требовать документы, меняющие суть Предложения.</w:t>
      </w:r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bookmarkStart w:id="91" w:name="_Ref55307002"/>
      <w:r w:rsidRPr="00086AEC">
        <w:rPr>
          <w:sz w:val="19"/>
          <w:szCs w:val="19"/>
        </w:rPr>
        <w:tab/>
        <w:t>6.2.2. По результатам проведения отборочной стадии Организатор имеет право отклонить Предложения, которые:</w:t>
      </w:r>
      <w:bookmarkEnd w:id="90"/>
      <w:bookmarkEnd w:id="91"/>
    </w:p>
    <w:p w:rsidR="00606749" w:rsidRPr="00086AEC" w:rsidRDefault="00606749" w:rsidP="00096FDA">
      <w:pPr>
        <w:widowControl/>
        <w:numPr>
          <w:ilvl w:val="0"/>
          <w:numId w:val="38"/>
        </w:numPr>
        <w:tabs>
          <w:tab w:val="clear" w:pos="927"/>
          <w:tab w:val="num" w:pos="0"/>
          <w:tab w:val="num" w:pos="900"/>
        </w:tabs>
        <w:autoSpaceDE/>
        <w:autoSpaceDN/>
        <w:adjustRightInd/>
        <w:ind w:left="0"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в существенной мере не отвечают требованиям к оформлению настоящей документации;</w:t>
      </w:r>
    </w:p>
    <w:p w:rsidR="00606749" w:rsidRPr="00086AEC" w:rsidRDefault="00606749" w:rsidP="00096FDA">
      <w:pPr>
        <w:widowControl/>
        <w:numPr>
          <w:ilvl w:val="0"/>
          <w:numId w:val="38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lastRenderedPageBreak/>
        <w:t>поданы Участниками, которые не отвечают требованиям настоящей документации;</w:t>
      </w:r>
    </w:p>
    <w:p w:rsidR="00606749" w:rsidRPr="00086AEC" w:rsidRDefault="00606749" w:rsidP="00096FDA">
      <w:pPr>
        <w:widowControl/>
        <w:numPr>
          <w:ilvl w:val="0"/>
          <w:numId w:val="38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606749" w:rsidRPr="00086AEC" w:rsidRDefault="00606749" w:rsidP="00096FDA">
      <w:pPr>
        <w:widowControl/>
        <w:numPr>
          <w:ilvl w:val="0"/>
          <w:numId w:val="38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606749" w:rsidRPr="00086AEC" w:rsidRDefault="00606749" w:rsidP="00096FDA">
      <w:pPr>
        <w:pStyle w:val="26"/>
        <w:numPr>
          <w:ilvl w:val="1"/>
          <w:numId w:val="56"/>
        </w:numPr>
        <w:spacing w:after="240"/>
        <w:ind w:left="0" w:firstLine="0"/>
        <w:jc w:val="center"/>
        <w:rPr>
          <w:rFonts w:ascii="Times New Roman" w:hAnsi="Times New Roman"/>
          <w:sz w:val="23"/>
          <w:szCs w:val="23"/>
        </w:rPr>
      </w:pPr>
      <w:bookmarkStart w:id="92" w:name="_Ref93089457"/>
      <w:bookmarkStart w:id="93" w:name="_Toc98254004"/>
      <w:bookmarkStart w:id="94" w:name="_Toc339012842"/>
      <w:bookmarkStart w:id="95" w:name="_Ref55304422"/>
      <w:r w:rsidRPr="00086AEC">
        <w:rPr>
          <w:rFonts w:ascii="Times New Roman" w:hAnsi="Times New Roman"/>
          <w:sz w:val="23"/>
          <w:szCs w:val="23"/>
        </w:rPr>
        <w:t xml:space="preserve">Оценочный </w:t>
      </w:r>
      <w:bookmarkEnd w:id="92"/>
      <w:bookmarkEnd w:id="93"/>
      <w:r w:rsidRPr="00086AEC">
        <w:rPr>
          <w:rFonts w:ascii="Times New Roman" w:hAnsi="Times New Roman"/>
          <w:sz w:val="23"/>
          <w:szCs w:val="23"/>
        </w:rPr>
        <w:t>этап</w:t>
      </w:r>
      <w:bookmarkEnd w:id="94"/>
    </w:p>
    <w:bookmarkEnd w:id="95"/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 xml:space="preserve">В рамках оценочного этапа оцениваются и сопоставляются предложения, проводится их ранжирование по степени предпочтительности для </w:t>
      </w:r>
      <w:r w:rsidR="001B28A7" w:rsidRPr="00086AEC">
        <w:rPr>
          <w:sz w:val="19"/>
          <w:szCs w:val="19"/>
        </w:rPr>
        <w:t>УК</w:t>
      </w:r>
      <w:r w:rsidRPr="00086AEC">
        <w:rPr>
          <w:sz w:val="19"/>
          <w:szCs w:val="19"/>
        </w:rPr>
        <w:t>, исходя из следующих критериев, указанных в порядке убывания значимости [</w:t>
      </w:r>
      <w:r w:rsidRPr="00086AEC">
        <w:rPr>
          <w:b/>
          <w:sz w:val="19"/>
          <w:szCs w:val="19"/>
        </w:rPr>
        <w:t>могут быть указаны иные критерии с учетом особенностей конкретной закупки</w:t>
      </w:r>
      <w:r w:rsidRPr="00086AEC">
        <w:rPr>
          <w:sz w:val="19"/>
          <w:szCs w:val="19"/>
        </w:rPr>
        <w:t>]:</w:t>
      </w:r>
    </w:p>
    <w:p w:rsidR="00606749" w:rsidRPr="00086AEC" w:rsidRDefault="00606749" w:rsidP="00096FDA">
      <w:pPr>
        <w:widowControl/>
        <w:numPr>
          <w:ilvl w:val="0"/>
          <w:numId w:val="36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стоимость товаров (</w:t>
      </w:r>
      <w:r w:rsidRPr="00086AEC">
        <w:rPr>
          <w:b/>
          <w:sz w:val="19"/>
          <w:szCs w:val="19"/>
        </w:rPr>
        <w:t>работ, услуг</w:t>
      </w:r>
      <w:r w:rsidRPr="00086AEC">
        <w:rPr>
          <w:sz w:val="19"/>
          <w:szCs w:val="19"/>
        </w:rPr>
        <w:t>), условия оплаты;</w:t>
      </w:r>
    </w:p>
    <w:p w:rsidR="00606749" w:rsidRPr="00086AEC" w:rsidRDefault="00606749" w:rsidP="00096FDA">
      <w:pPr>
        <w:widowControl/>
        <w:numPr>
          <w:ilvl w:val="0"/>
          <w:numId w:val="36"/>
        </w:numPr>
        <w:tabs>
          <w:tab w:val="num" w:pos="0"/>
        </w:tabs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полнота соответствия участников предъявляемым требованиям.</w:t>
      </w:r>
    </w:p>
    <w:p w:rsidR="00606749" w:rsidRPr="00086AEC" w:rsidRDefault="00606749" w:rsidP="00606749">
      <w:pPr>
        <w:jc w:val="both"/>
        <w:rPr>
          <w:sz w:val="19"/>
          <w:szCs w:val="19"/>
        </w:rPr>
      </w:pPr>
    </w:p>
    <w:p w:rsidR="00606749" w:rsidRPr="00086AEC" w:rsidRDefault="00606749" w:rsidP="00096FDA">
      <w:pPr>
        <w:pStyle w:val="111"/>
        <w:pageBreakBefore w:val="0"/>
        <w:numPr>
          <w:ilvl w:val="0"/>
          <w:numId w:val="56"/>
        </w:numPr>
        <w:spacing w:before="240"/>
        <w:ind w:left="0" w:firstLine="0"/>
        <w:jc w:val="center"/>
        <w:rPr>
          <w:rFonts w:ascii="Times New Roman" w:hAnsi="Times New Roman"/>
          <w:caps/>
          <w:sz w:val="23"/>
          <w:szCs w:val="23"/>
        </w:rPr>
      </w:pPr>
      <w:bookmarkStart w:id="96" w:name="_Ref55280461"/>
      <w:bookmarkStart w:id="97" w:name="_Toc55285354"/>
      <w:bookmarkStart w:id="98" w:name="_Toc55305386"/>
      <w:bookmarkStart w:id="99" w:name="_Toc57314657"/>
      <w:bookmarkStart w:id="100" w:name="_Toc69728971"/>
      <w:bookmarkStart w:id="101" w:name="_Toc189545081"/>
      <w:bookmarkStart w:id="102" w:name="_Toc339012843"/>
      <w:r w:rsidRPr="00086AEC">
        <w:rPr>
          <w:rFonts w:ascii="Times New Roman" w:hAnsi="Times New Roman"/>
          <w:caps/>
          <w:sz w:val="23"/>
          <w:szCs w:val="23"/>
        </w:rPr>
        <w:t>Принятие решения о проведении дополнительных этапов процедуры запроса предложений</w:t>
      </w:r>
      <w:bookmarkEnd w:id="96"/>
      <w:bookmarkEnd w:id="97"/>
      <w:bookmarkEnd w:id="98"/>
      <w:bookmarkEnd w:id="99"/>
      <w:bookmarkEnd w:id="100"/>
      <w:bookmarkEnd w:id="101"/>
      <w:bookmarkEnd w:id="102"/>
    </w:p>
    <w:p w:rsidR="00606749" w:rsidRPr="00086AEC" w:rsidRDefault="00606749" w:rsidP="00E02FD5">
      <w:pPr>
        <w:pStyle w:val="aff6"/>
        <w:keepNext/>
        <w:numPr>
          <w:ilvl w:val="2"/>
          <w:numId w:val="39"/>
        </w:numPr>
        <w:spacing w:line="240" w:lineRule="auto"/>
        <w:ind w:left="0" w:firstLine="142"/>
        <w:jc w:val="left"/>
        <w:rPr>
          <w:rFonts w:eastAsia="Times New Roman"/>
          <w:sz w:val="19"/>
          <w:szCs w:val="20"/>
        </w:rPr>
      </w:pPr>
      <w:r w:rsidRPr="00086AEC">
        <w:rPr>
          <w:sz w:val="23"/>
          <w:szCs w:val="23"/>
        </w:rPr>
        <w:tab/>
        <w:t>7.1.</w:t>
      </w:r>
      <w:r w:rsidRPr="00086AEC">
        <w:rPr>
          <w:sz w:val="23"/>
          <w:szCs w:val="23"/>
        </w:rPr>
        <w:tab/>
      </w:r>
      <w:r w:rsidR="00402A81" w:rsidRPr="00086AEC">
        <w:rPr>
          <w:rFonts w:eastAsia="Times New Roman"/>
          <w:sz w:val="19"/>
          <w:szCs w:val="20"/>
        </w:rPr>
        <w:t>Рабочая группа</w:t>
      </w:r>
      <w:r w:rsidRPr="00086AEC">
        <w:rPr>
          <w:rFonts w:eastAsia="Times New Roman"/>
          <w:sz w:val="19"/>
          <w:szCs w:val="20"/>
        </w:rPr>
        <w:t xml:space="preserve"> по тендерам и закупкам  </w:t>
      </w:r>
      <w:r w:rsidR="001B28A7" w:rsidRPr="00086AEC">
        <w:rPr>
          <w:rFonts w:eastAsia="Times New Roman"/>
          <w:sz w:val="19"/>
          <w:szCs w:val="20"/>
        </w:rPr>
        <w:t>УК</w:t>
      </w:r>
      <w:r w:rsidRPr="00086AEC">
        <w:rPr>
          <w:rFonts w:eastAsia="Times New Roman"/>
          <w:sz w:val="19"/>
          <w:szCs w:val="20"/>
        </w:rPr>
        <w:t xml:space="preserve">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606749" w:rsidRPr="00086AEC" w:rsidRDefault="00606749" w:rsidP="00E02FD5">
      <w:pPr>
        <w:pStyle w:val="aff6"/>
        <w:keepNext/>
        <w:numPr>
          <w:ilvl w:val="2"/>
          <w:numId w:val="39"/>
        </w:numPr>
        <w:spacing w:line="240" w:lineRule="auto"/>
        <w:ind w:left="0" w:firstLine="142"/>
        <w:jc w:val="left"/>
        <w:rPr>
          <w:rFonts w:eastAsia="Times New Roman"/>
          <w:sz w:val="19"/>
          <w:szCs w:val="20"/>
        </w:rPr>
      </w:pPr>
      <w:r w:rsidRPr="00086AEC">
        <w:rPr>
          <w:rFonts w:eastAsia="Times New Roman"/>
          <w:sz w:val="19"/>
          <w:szCs w:val="20"/>
        </w:rPr>
        <w:tab/>
        <w:t>7.2.</w:t>
      </w:r>
      <w:r w:rsidRPr="00086AEC">
        <w:rPr>
          <w:rFonts w:eastAsia="Times New Roman"/>
          <w:sz w:val="19"/>
          <w:szCs w:val="20"/>
        </w:rPr>
        <w:tab/>
        <w:t>В случае если предложение какого-либо из участников окажется существенно лучше предложений остальных участников, и это предложение полностью удовлетворит организатора, организатор определит данного участника Победителем.</w:t>
      </w:r>
    </w:p>
    <w:p w:rsidR="00606749" w:rsidRPr="00086AEC" w:rsidRDefault="00606749" w:rsidP="00E02FD5">
      <w:pPr>
        <w:pStyle w:val="aff6"/>
        <w:keepNext/>
        <w:numPr>
          <w:ilvl w:val="2"/>
          <w:numId w:val="39"/>
        </w:numPr>
        <w:spacing w:line="240" w:lineRule="auto"/>
        <w:ind w:left="0" w:firstLine="142"/>
        <w:jc w:val="left"/>
        <w:rPr>
          <w:rFonts w:eastAsia="Times New Roman"/>
          <w:sz w:val="19"/>
          <w:szCs w:val="20"/>
        </w:rPr>
      </w:pPr>
      <w:r w:rsidRPr="00086AEC">
        <w:rPr>
          <w:rFonts w:eastAsia="Times New Roman"/>
          <w:sz w:val="19"/>
          <w:szCs w:val="20"/>
        </w:rPr>
        <w:tab/>
        <w:t>7.3.</w:t>
      </w:r>
      <w:r w:rsidRPr="00086AEC">
        <w:rPr>
          <w:rFonts w:eastAsia="Times New Roman"/>
          <w:sz w:val="19"/>
          <w:szCs w:val="20"/>
        </w:rPr>
        <w:tab/>
        <w:t xml:space="preserve">В случае если самое лучшее предложение не удовлетворит Организатора полностью, </w:t>
      </w:r>
      <w:r w:rsidR="00402A81" w:rsidRPr="00086AEC">
        <w:rPr>
          <w:rFonts w:eastAsia="Times New Roman"/>
          <w:sz w:val="19"/>
          <w:szCs w:val="20"/>
        </w:rPr>
        <w:t>Рабочая группа</w:t>
      </w:r>
      <w:r w:rsidRPr="00086AEC">
        <w:rPr>
          <w:rFonts w:eastAsia="Times New Roman"/>
          <w:sz w:val="19"/>
          <w:szCs w:val="20"/>
        </w:rPr>
        <w:t xml:space="preserve"> по тендерам и закупкам  вправе принять решение о проведении дополнительных этапов Запроса предложений и внесении изменений в условия Запроса предложений.</w:t>
      </w:r>
    </w:p>
    <w:p w:rsidR="00606749" w:rsidRPr="00086AEC" w:rsidRDefault="00606749" w:rsidP="00E02FD5">
      <w:pPr>
        <w:pStyle w:val="aff6"/>
        <w:keepNext/>
        <w:numPr>
          <w:ilvl w:val="2"/>
          <w:numId w:val="39"/>
        </w:numPr>
        <w:spacing w:line="240" w:lineRule="auto"/>
        <w:ind w:left="0" w:firstLine="142"/>
        <w:jc w:val="left"/>
        <w:rPr>
          <w:rFonts w:eastAsia="Times New Roman"/>
          <w:sz w:val="19"/>
          <w:szCs w:val="20"/>
        </w:rPr>
      </w:pPr>
      <w:r w:rsidRPr="00086AEC">
        <w:rPr>
          <w:rFonts w:eastAsia="Times New Roman"/>
          <w:sz w:val="19"/>
          <w:szCs w:val="20"/>
        </w:rPr>
        <w:tab/>
        <w:t>7.4.</w:t>
      </w:r>
      <w:r w:rsidRPr="00086AEC">
        <w:rPr>
          <w:rFonts w:eastAsia="Times New Roman"/>
          <w:sz w:val="19"/>
          <w:szCs w:val="20"/>
        </w:rPr>
        <w:tab/>
        <w:t xml:space="preserve">Если, по мнению </w:t>
      </w:r>
      <w:r w:rsidR="00402A81" w:rsidRPr="00086AEC">
        <w:rPr>
          <w:rFonts w:eastAsia="Times New Roman"/>
          <w:sz w:val="19"/>
          <w:szCs w:val="20"/>
        </w:rPr>
        <w:t>Рабочая группа</w:t>
      </w:r>
      <w:r w:rsidRPr="00086AEC">
        <w:rPr>
          <w:rFonts w:eastAsia="Times New Roman"/>
          <w:sz w:val="19"/>
          <w:szCs w:val="20"/>
        </w:rPr>
        <w:t xml:space="preserve"> по тендерам и закупкам, отсутствуют возможности для улучшения предложений участников и проведение дальнейших этапов бессмысленно,  </w:t>
      </w:r>
      <w:r w:rsidR="00402A81" w:rsidRPr="00086AEC">
        <w:rPr>
          <w:rFonts w:eastAsia="Times New Roman"/>
          <w:sz w:val="19"/>
          <w:szCs w:val="20"/>
        </w:rPr>
        <w:t>Рабочая группа</w:t>
      </w:r>
      <w:r w:rsidRPr="00086AEC">
        <w:rPr>
          <w:rFonts w:eastAsia="Times New Roman"/>
          <w:sz w:val="19"/>
          <w:szCs w:val="20"/>
        </w:rPr>
        <w:t xml:space="preserve"> по тендерам  и закупкам вправе принять решение о прекращении процедуры Запроса предложений.</w:t>
      </w:r>
    </w:p>
    <w:p w:rsidR="00606749" w:rsidRPr="00086AEC" w:rsidRDefault="00606749" w:rsidP="00096FDA">
      <w:pPr>
        <w:pStyle w:val="11112"/>
        <w:numPr>
          <w:ilvl w:val="0"/>
          <w:numId w:val="56"/>
        </w:numPr>
        <w:ind w:left="0" w:firstLine="0"/>
        <w:jc w:val="center"/>
        <w:rPr>
          <w:rFonts w:ascii="Times New Roman" w:hAnsi="Times New Roman"/>
          <w:caps/>
          <w:sz w:val="23"/>
          <w:szCs w:val="23"/>
        </w:rPr>
      </w:pPr>
      <w:bookmarkStart w:id="103" w:name="_Ref55280483"/>
      <w:bookmarkStart w:id="104" w:name="_Toc55285357"/>
      <w:bookmarkStart w:id="105" w:name="_Toc55305389"/>
      <w:bookmarkStart w:id="106" w:name="_Toc57314660"/>
      <w:bookmarkStart w:id="107" w:name="_Toc69728974"/>
      <w:bookmarkStart w:id="108" w:name="_Toc189545083"/>
      <w:bookmarkStart w:id="109" w:name="_Toc339012844"/>
      <w:r w:rsidRPr="00086AEC">
        <w:rPr>
          <w:rFonts w:ascii="Times New Roman" w:hAnsi="Times New Roman"/>
          <w:caps/>
          <w:sz w:val="23"/>
          <w:szCs w:val="23"/>
        </w:rPr>
        <w:t xml:space="preserve">Уведомление Участников о результатах </w:t>
      </w:r>
      <w:bookmarkEnd w:id="103"/>
      <w:bookmarkEnd w:id="104"/>
      <w:bookmarkEnd w:id="105"/>
      <w:bookmarkEnd w:id="106"/>
      <w:bookmarkEnd w:id="107"/>
      <w:bookmarkEnd w:id="108"/>
      <w:r w:rsidRPr="00086AEC">
        <w:rPr>
          <w:rFonts w:ascii="Times New Roman" w:hAnsi="Times New Roman"/>
          <w:caps/>
          <w:sz w:val="23"/>
          <w:szCs w:val="23"/>
        </w:rPr>
        <w:t>Процедуры</w:t>
      </w:r>
      <w:bookmarkEnd w:id="109"/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 xml:space="preserve">На основании решения </w:t>
      </w:r>
      <w:r w:rsidR="00402A81" w:rsidRPr="00086AEC">
        <w:rPr>
          <w:sz w:val="19"/>
          <w:szCs w:val="19"/>
        </w:rPr>
        <w:t>Рабочая группа</w:t>
      </w:r>
      <w:r w:rsidRPr="00086AEC">
        <w:rPr>
          <w:sz w:val="19"/>
          <w:szCs w:val="19"/>
        </w:rPr>
        <w:t xml:space="preserve"> по тендерам и закупкам и до истечения срока действия предложений участников  организатор направляет письменное уведомление отобранному участнику закупочной процедуры о признании его предложения выигравшим и предложением подписать договор [</w:t>
      </w:r>
      <w:r w:rsidRPr="00086AEC">
        <w:rPr>
          <w:b/>
          <w:sz w:val="19"/>
          <w:szCs w:val="19"/>
        </w:rPr>
        <w:t>указать предмет закупки</w:t>
      </w:r>
      <w:r w:rsidRPr="00086AEC">
        <w:rPr>
          <w:sz w:val="19"/>
          <w:szCs w:val="19"/>
        </w:rPr>
        <w:t>].</w:t>
      </w:r>
    </w:p>
    <w:p w:rsidR="00606749" w:rsidRPr="00086AEC" w:rsidRDefault="00606749" w:rsidP="00096FDA">
      <w:pPr>
        <w:pStyle w:val="11112"/>
        <w:numPr>
          <w:ilvl w:val="0"/>
          <w:numId w:val="56"/>
        </w:numPr>
        <w:ind w:left="0" w:firstLine="0"/>
        <w:jc w:val="center"/>
        <w:rPr>
          <w:rFonts w:ascii="Times New Roman" w:hAnsi="Times New Roman"/>
          <w:caps/>
          <w:sz w:val="23"/>
          <w:szCs w:val="23"/>
        </w:rPr>
      </w:pPr>
      <w:bookmarkStart w:id="110" w:name="_Ref55280474"/>
      <w:bookmarkStart w:id="111" w:name="_Toc55285356"/>
      <w:bookmarkStart w:id="112" w:name="_Toc55305388"/>
      <w:bookmarkStart w:id="113" w:name="_Toc57314659"/>
      <w:bookmarkStart w:id="114" w:name="_Toc69728973"/>
      <w:bookmarkStart w:id="115" w:name="_Toc189545082"/>
      <w:bookmarkStart w:id="116" w:name="_Toc339012845"/>
      <w:r w:rsidRPr="00086AEC">
        <w:rPr>
          <w:rFonts w:ascii="Times New Roman" w:hAnsi="Times New Roman"/>
          <w:caps/>
          <w:sz w:val="23"/>
          <w:szCs w:val="23"/>
        </w:rPr>
        <w:t>Подписание Договора</w:t>
      </w:r>
      <w:bookmarkEnd w:id="110"/>
      <w:bookmarkEnd w:id="111"/>
      <w:bookmarkEnd w:id="112"/>
      <w:bookmarkEnd w:id="113"/>
      <w:bookmarkEnd w:id="114"/>
      <w:bookmarkEnd w:id="115"/>
      <w:bookmarkEnd w:id="116"/>
    </w:p>
    <w:p w:rsidR="00606749" w:rsidRPr="00086AEC" w:rsidRDefault="00606749" w:rsidP="00606749">
      <w:pPr>
        <w:tabs>
          <w:tab w:val="num" w:pos="0"/>
        </w:tabs>
        <w:ind w:firstLine="709"/>
        <w:jc w:val="both"/>
        <w:rPr>
          <w:sz w:val="19"/>
          <w:szCs w:val="19"/>
        </w:rPr>
      </w:pPr>
      <w:bookmarkStart w:id="117" w:name="_Ref56222958"/>
    </w:p>
    <w:p w:rsidR="00606749" w:rsidRPr="00086AEC" w:rsidRDefault="00606749" w:rsidP="00606749">
      <w:pPr>
        <w:tabs>
          <w:tab w:val="num" w:pos="0"/>
        </w:tabs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 xml:space="preserve">Договор между </w:t>
      </w:r>
      <w:r w:rsidR="001B28A7" w:rsidRPr="00086AEC">
        <w:rPr>
          <w:sz w:val="19"/>
          <w:szCs w:val="19"/>
        </w:rPr>
        <w:t>УК</w:t>
      </w:r>
      <w:r w:rsidRPr="00086AEC">
        <w:rPr>
          <w:sz w:val="19"/>
          <w:szCs w:val="19"/>
        </w:rPr>
        <w:t xml:space="preserve"> и Победителем подписывается в течение </w:t>
      </w:r>
      <w:r w:rsidR="00D23A85" w:rsidRPr="00086AEC">
        <w:rPr>
          <w:sz w:val="19"/>
          <w:szCs w:val="19"/>
        </w:rPr>
        <w:t>календарного года</w:t>
      </w:r>
      <w:bookmarkEnd w:id="117"/>
      <w:r w:rsidRPr="00086AEC">
        <w:rPr>
          <w:sz w:val="19"/>
          <w:szCs w:val="19"/>
        </w:rPr>
        <w:t xml:space="preserve">, при этом </w:t>
      </w:r>
      <w:r w:rsidR="001B28A7" w:rsidRPr="00086AEC">
        <w:rPr>
          <w:sz w:val="19"/>
          <w:szCs w:val="19"/>
        </w:rPr>
        <w:t>УК</w:t>
      </w:r>
      <w:r w:rsidRPr="00086AEC">
        <w:rPr>
          <w:sz w:val="19"/>
          <w:szCs w:val="19"/>
        </w:rPr>
        <w:t xml:space="preserve"> окончательно подписывает договор, ставит на нем дату и возвращает один экземпляр Победителю закупочной процедуры.</w:t>
      </w:r>
    </w:p>
    <w:p w:rsidR="00606749" w:rsidRPr="00086AEC" w:rsidRDefault="00606749" w:rsidP="00606749">
      <w:pPr>
        <w:tabs>
          <w:tab w:val="num" w:pos="0"/>
        </w:tabs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Условия договора определяются в соответствии с требованиями Организатора и разделом 2 настоящего документа.</w:t>
      </w:r>
    </w:p>
    <w:p w:rsidR="00606749" w:rsidRPr="00086AEC" w:rsidRDefault="001B28A7" w:rsidP="00606749">
      <w:pPr>
        <w:tabs>
          <w:tab w:val="num" w:pos="0"/>
        </w:tabs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УК</w:t>
      </w:r>
      <w:r w:rsidR="00606749" w:rsidRPr="00086AEC">
        <w:rPr>
          <w:sz w:val="19"/>
          <w:szCs w:val="19"/>
        </w:rPr>
        <w:t xml:space="preserve"> оставляет за собой право в момент заключения договора увеличивать или уменьшать объем предоставленных товаров/работ/услуг, изначально указанный в закупочной документации.</w:t>
      </w:r>
    </w:p>
    <w:p w:rsidR="00606749" w:rsidRPr="00086AEC" w:rsidRDefault="00606749" w:rsidP="00606749">
      <w:pPr>
        <w:tabs>
          <w:tab w:val="num" w:pos="0"/>
        </w:tabs>
        <w:ind w:firstLine="709"/>
        <w:jc w:val="both"/>
        <w:rPr>
          <w:sz w:val="19"/>
          <w:szCs w:val="19"/>
        </w:rPr>
      </w:pPr>
    </w:p>
    <w:p w:rsidR="00606749" w:rsidRPr="00086AEC" w:rsidRDefault="00606749" w:rsidP="00606749">
      <w:pPr>
        <w:tabs>
          <w:tab w:val="num" w:pos="0"/>
        </w:tabs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 xml:space="preserve">Информация о предполагаемых фактах нарушений в процессе проведения данной закупочной процедуры направляется на адрес: </w:t>
      </w:r>
      <w:r w:rsidR="008E299F" w:rsidRPr="00086AEC">
        <w:rPr>
          <w:sz w:val="19"/>
          <w:szCs w:val="19"/>
          <w:lang w:val="en-US"/>
        </w:rPr>
        <w:t>info</w:t>
      </w:r>
      <w:r w:rsidR="008E299F" w:rsidRPr="00086AEC">
        <w:rPr>
          <w:sz w:val="19"/>
          <w:szCs w:val="19"/>
        </w:rPr>
        <w:t>@</w:t>
      </w:r>
      <w:r w:rsidR="008E299F" w:rsidRPr="00086AEC">
        <w:rPr>
          <w:sz w:val="19"/>
          <w:szCs w:val="19"/>
          <w:lang w:val="en-US"/>
        </w:rPr>
        <w:t>ucnu</w:t>
      </w:r>
      <w:r w:rsidR="008E299F" w:rsidRPr="00086AEC">
        <w:rPr>
          <w:sz w:val="19"/>
          <w:szCs w:val="19"/>
        </w:rPr>
        <w:t>.</w:t>
      </w:r>
      <w:r w:rsidR="008E299F" w:rsidRPr="00086AEC">
        <w:rPr>
          <w:sz w:val="19"/>
          <w:szCs w:val="19"/>
          <w:lang w:val="en-US"/>
        </w:rPr>
        <w:t>ru</w:t>
      </w:r>
      <w:r w:rsidRPr="00086AEC">
        <w:rPr>
          <w:sz w:val="19"/>
          <w:szCs w:val="19"/>
        </w:rPr>
        <w:t>.</w:t>
      </w:r>
    </w:p>
    <w:p w:rsidR="00606749" w:rsidRPr="00086AEC" w:rsidRDefault="00606749" w:rsidP="00096FDA">
      <w:pPr>
        <w:pStyle w:val="111"/>
        <w:numPr>
          <w:ilvl w:val="0"/>
          <w:numId w:val="56"/>
        </w:numPr>
        <w:spacing w:before="240"/>
        <w:ind w:left="0" w:firstLine="0"/>
        <w:jc w:val="center"/>
        <w:rPr>
          <w:rFonts w:ascii="Times New Roman" w:hAnsi="Times New Roman"/>
          <w:caps/>
          <w:sz w:val="23"/>
          <w:szCs w:val="23"/>
        </w:rPr>
      </w:pPr>
      <w:bookmarkStart w:id="118" w:name="_Toc189545084"/>
      <w:bookmarkStart w:id="119" w:name="_Toc339012846"/>
      <w:r w:rsidRPr="00086AEC">
        <w:rPr>
          <w:rFonts w:ascii="Times New Roman" w:hAnsi="Times New Roman"/>
          <w:caps/>
          <w:sz w:val="23"/>
          <w:szCs w:val="23"/>
        </w:rPr>
        <w:lastRenderedPageBreak/>
        <w:t>Образцы основных форм документов, включаемых в Предложение</w:t>
      </w:r>
      <w:bookmarkEnd w:id="118"/>
      <w:bookmarkEnd w:id="119"/>
    </w:p>
    <w:p w:rsidR="00606749" w:rsidRPr="00086AEC" w:rsidRDefault="00606749" w:rsidP="00096FDA">
      <w:pPr>
        <w:pStyle w:val="26"/>
        <w:numPr>
          <w:ilvl w:val="1"/>
          <w:numId w:val="56"/>
        </w:numPr>
        <w:spacing w:before="0" w:after="0"/>
        <w:ind w:left="0" w:firstLine="0"/>
        <w:rPr>
          <w:rFonts w:ascii="Times New Roman" w:hAnsi="Times New Roman"/>
          <w:sz w:val="23"/>
          <w:szCs w:val="23"/>
          <w:lang w:val="ru-RU"/>
        </w:rPr>
      </w:pPr>
      <w:bookmarkStart w:id="120" w:name="_Toc189545085"/>
      <w:bookmarkStart w:id="121" w:name="_Toc339012847"/>
      <w:r w:rsidRPr="00086AEC">
        <w:rPr>
          <w:rFonts w:ascii="Times New Roman" w:hAnsi="Times New Roman"/>
          <w:sz w:val="23"/>
          <w:szCs w:val="23"/>
          <w:lang w:val="ru-RU"/>
        </w:rPr>
        <w:t>Письмо о подаче предложения (Форма №1)</w:t>
      </w:r>
      <w:bookmarkEnd w:id="120"/>
      <w:bookmarkEnd w:id="121"/>
    </w:p>
    <w:p w:rsidR="00606749" w:rsidRPr="00086AEC" w:rsidRDefault="00606749" w:rsidP="00606749">
      <w:pPr>
        <w:pBdr>
          <w:top w:val="single" w:sz="4" w:space="1" w:color="auto"/>
        </w:pBdr>
        <w:shd w:val="clear" w:color="auto" w:fill="E0E0E0"/>
        <w:tabs>
          <w:tab w:val="num" w:pos="0"/>
        </w:tabs>
        <w:ind w:right="21"/>
        <w:jc w:val="center"/>
        <w:rPr>
          <w:b/>
          <w:spacing w:val="36"/>
          <w:sz w:val="19"/>
          <w:szCs w:val="19"/>
        </w:rPr>
      </w:pPr>
      <w:r w:rsidRPr="00086AEC">
        <w:rPr>
          <w:b/>
          <w:spacing w:val="36"/>
          <w:sz w:val="19"/>
          <w:szCs w:val="19"/>
        </w:rPr>
        <w:t>начало формы</w:t>
      </w:r>
    </w:p>
    <w:p w:rsidR="00606749" w:rsidRPr="00086AEC" w:rsidRDefault="00606749" w:rsidP="00606749">
      <w:pPr>
        <w:tabs>
          <w:tab w:val="num" w:pos="0"/>
        </w:tabs>
        <w:ind w:right="5243"/>
        <w:rPr>
          <w:sz w:val="19"/>
          <w:szCs w:val="19"/>
        </w:rPr>
      </w:pPr>
      <w:r w:rsidRPr="00086AEC">
        <w:rPr>
          <w:sz w:val="19"/>
          <w:szCs w:val="19"/>
        </w:rPr>
        <w:t>«____»___________ 20 __г.</w:t>
      </w:r>
    </w:p>
    <w:p w:rsidR="00606749" w:rsidRPr="00086AEC" w:rsidRDefault="00606749" w:rsidP="00606749">
      <w:pPr>
        <w:tabs>
          <w:tab w:val="num" w:pos="0"/>
        </w:tabs>
        <w:ind w:right="5245"/>
        <w:rPr>
          <w:sz w:val="19"/>
          <w:szCs w:val="19"/>
        </w:rPr>
      </w:pPr>
      <w:r w:rsidRPr="00086AEC">
        <w:rPr>
          <w:sz w:val="19"/>
          <w:szCs w:val="19"/>
        </w:rPr>
        <w:t>№_______________________</w:t>
      </w:r>
    </w:p>
    <w:p w:rsidR="00606749" w:rsidRPr="00086AEC" w:rsidRDefault="00606749" w:rsidP="00606749">
      <w:pPr>
        <w:tabs>
          <w:tab w:val="num" w:pos="0"/>
        </w:tabs>
        <w:jc w:val="center"/>
        <w:rPr>
          <w:b/>
          <w:sz w:val="19"/>
          <w:szCs w:val="19"/>
        </w:rPr>
      </w:pPr>
      <w:r w:rsidRPr="00086AEC">
        <w:rPr>
          <w:b/>
          <w:sz w:val="19"/>
          <w:szCs w:val="19"/>
        </w:rPr>
        <w:t>Уважаемые господа!</w:t>
      </w:r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>Изучив Уведомление о проведении [</w:t>
      </w:r>
      <w:r w:rsidRPr="00086AEC">
        <w:rPr>
          <w:b/>
          <w:i/>
          <w:sz w:val="19"/>
          <w:szCs w:val="19"/>
        </w:rPr>
        <w:t>указать вид процедуры</w:t>
      </w:r>
      <w:r w:rsidRPr="00086AEC">
        <w:rPr>
          <w:sz w:val="19"/>
          <w:szCs w:val="19"/>
        </w:rPr>
        <w:t xml:space="preserve">] и Закупочную документацию по </w:t>
      </w:r>
      <w:r w:rsidRPr="00086AEC">
        <w:rPr>
          <w:b/>
          <w:i/>
          <w:sz w:val="19"/>
          <w:szCs w:val="19"/>
        </w:rPr>
        <w:t>[указать вид процедуры]</w:t>
      </w:r>
      <w:r w:rsidRPr="00086AEC">
        <w:rPr>
          <w:sz w:val="19"/>
          <w:szCs w:val="19"/>
        </w:rPr>
        <w:t>, и принимая установленные в них требования и условия,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  <w:r w:rsidRPr="00086AEC">
        <w:rPr>
          <w:sz w:val="19"/>
          <w:szCs w:val="19"/>
        </w:rPr>
        <w:t>_____________________________________________________________________________</w:t>
      </w:r>
    </w:p>
    <w:p w:rsidR="00606749" w:rsidRPr="00086AEC" w:rsidRDefault="00606749" w:rsidP="00606749">
      <w:pPr>
        <w:tabs>
          <w:tab w:val="num" w:pos="0"/>
        </w:tabs>
        <w:jc w:val="center"/>
        <w:rPr>
          <w:sz w:val="19"/>
          <w:szCs w:val="19"/>
          <w:vertAlign w:val="superscript"/>
        </w:rPr>
      </w:pPr>
      <w:r w:rsidRPr="00086AEC">
        <w:rPr>
          <w:sz w:val="19"/>
          <w:szCs w:val="19"/>
          <w:vertAlign w:val="superscript"/>
        </w:rPr>
        <w:t>(полное наименование Участника с указанием организационно-правовой формы)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  <w:r w:rsidRPr="00086AEC">
        <w:rPr>
          <w:sz w:val="19"/>
          <w:szCs w:val="19"/>
        </w:rPr>
        <w:t>зарегистрированное по адресу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  <w:r w:rsidRPr="00086AEC">
        <w:rPr>
          <w:sz w:val="19"/>
          <w:szCs w:val="19"/>
        </w:rPr>
        <w:t>_____________________________________________________________________________</w:t>
      </w:r>
    </w:p>
    <w:p w:rsidR="00606749" w:rsidRPr="00086AEC" w:rsidRDefault="00606749" w:rsidP="00606749">
      <w:pPr>
        <w:tabs>
          <w:tab w:val="num" w:pos="0"/>
        </w:tabs>
        <w:jc w:val="center"/>
        <w:rPr>
          <w:sz w:val="19"/>
          <w:szCs w:val="19"/>
          <w:vertAlign w:val="superscript"/>
        </w:rPr>
      </w:pPr>
      <w:r w:rsidRPr="00086AEC">
        <w:rPr>
          <w:sz w:val="19"/>
          <w:szCs w:val="19"/>
          <w:vertAlign w:val="superscript"/>
        </w:rPr>
        <w:t>(юридический адрес Участника)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  <w:r w:rsidRPr="00086AEC">
        <w:rPr>
          <w:sz w:val="19"/>
          <w:szCs w:val="19"/>
        </w:rPr>
        <w:t>предлагает заключить Договор на _____________________________________________________________________________</w:t>
      </w:r>
    </w:p>
    <w:p w:rsidR="00606749" w:rsidRPr="00086AEC" w:rsidRDefault="00606749" w:rsidP="00606749">
      <w:pPr>
        <w:tabs>
          <w:tab w:val="num" w:pos="0"/>
        </w:tabs>
        <w:jc w:val="center"/>
        <w:rPr>
          <w:sz w:val="19"/>
          <w:szCs w:val="19"/>
          <w:vertAlign w:val="superscript"/>
        </w:rPr>
      </w:pPr>
      <w:r w:rsidRPr="00086AEC">
        <w:rPr>
          <w:sz w:val="19"/>
          <w:szCs w:val="19"/>
          <w:vertAlign w:val="superscript"/>
        </w:rPr>
        <w:t>(краткое описание поставляемой продукции, выполняемых работ, оказываемых ус луг)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  <w:r w:rsidRPr="00086AEC">
        <w:rPr>
          <w:sz w:val="19"/>
          <w:szCs w:val="19"/>
        </w:rPr>
        <w:t>_____________________________________________________________________________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  <w:r w:rsidRPr="00086AEC">
        <w:rPr>
          <w:sz w:val="19"/>
          <w:szCs w:val="19"/>
        </w:rPr>
        <w:t>на условиях и в соответствии с требованиями, установленными в Техническом задании и в настоящей закупочной документации [</w:t>
      </w:r>
      <w:r w:rsidRPr="00086AEC">
        <w:rPr>
          <w:b/>
          <w:i/>
          <w:sz w:val="19"/>
          <w:szCs w:val="19"/>
        </w:rPr>
        <w:t>при необходимости могут быть указаны другие документы</w:t>
      </w:r>
      <w:r w:rsidRPr="00086AEC">
        <w:rPr>
          <w:sz w:val="19"/>
          <w:szCs w:val="19"/>
        </w:rPr>
        <w:t xml:space="preserve">], являющиеся неотъемлемыми приложениями к настоящему письму и составляющим вместе с настоящим письмом Предложение, </w:t>
      </w:r>
      <w:r w:rsidRPr="00086AEC">
        <w:rPr>
          <w:b/>
          <w:i/>
          <w:sz w:val="19"/>
          <w:szCs w:val="19"/>
        </w:rPr>
        <w:t>на общую сумму</w:t>
      </w:r>
    </w:p>
    <w:tbl>
      <w:tblPr>
        <w:tblW w:w="0" w:type="auto"/>
        <w:tblLayout w:type="fixed"/>
        <w:tblLook w:val="01E0"/>
      </w:tblPr>
      <w:tblGrid>
        <w:gridCol w:w="5184"/>
        <w:gridCol w:w="5184"/>
      </w:tblGrid>
      <w:tr w:rsidR="00606749" w:rsidRPr="00086AEC" w:rsidTr="00744D09">
        <w:trPr>
          <w:cantSplit/>
        </w:trPr>
        <w:tc>
          <w:tcPr>
            <w:tcW w:w="5184" w:type="dxa"/>
          </w:tcPr>
          <w:p w:rsidR="00606749" w:rsidRPr="00086AEC" w:rsidRDefault="00606749" w:rsidP="00744D09">
            <w:pPr>
              <w:tabs>
                <w:tab w:val="num" w:pos="0"/>
              </w:tabs>
              <w:rPr>
                <w:sz w:val="19"/>
                <w:szCs w:val="19"/>
              </w:rPr>
            </w:pPr>
            <w:r w:rsidRPr="00086AEC">
              <w:rPr>
                <w:sz w:val="19"/>
                <w:szCs w:val="19"/>
              </w:rPr>
              <w:t xml:space="preserve">Итоговая стоимость Предложения, </w:t>
            </w:r>
            <w:r w:rsidRPr="00086AEC">
              <w:rPr>
                <w:sz w:val="19"/>
                <w:szCs w:val="19"/>
              </w:rPr>
              <w:br/>
              <w:t>руб. с НДС*</w:t>
            </w:r>
          </w:p>
        </w:tc>
        <w:tc>
          <w:tcPr>
            <w:tcW w:w="5184" w:type="dxa"/>
          </w:tcPr>
          <w:p w:rsidR="00606749" w:rsidRPr="00086AEC" w:rsidRDefault="00606749" w:rsidP="00744D09">
            <w:pPr>
              <w:tabs>
                <w:tab w:val="num" w:pos="0"/>
              </w:tabs>
              <w:rPr>
                <w:sz w:val="19"/>
                <w:szCs w:val="19"/>
              </w:rPr>
            </w:pPr>
            <w:r w:rsidRPr="00086AEC">
              <w:rPr>
                <w:sz w:val="19"/>
                <w:szCs w:val="19"/>
              </w:rPr>
              <w:t>___________________________________</w:t>
            </w:r>
          </w:p>
          <w:p w:rsidR="00606749" w:rsidRPr="00086AEC" w:rsidRDefault="00606749" w:rsidP="00744D09">
            <w:pPr>
              <w:tabs>
                <w:tab w:val="num" w:pos="0"/>
              </w:tabs>
              <w:rPr>
                <w:sz w:val="19"/>
                <w:szCs w:val="19"/>
              </w:rPr>
            </w:pPr>
            <w:r w:rsidRPr="00086AEC">
              <w:rPr>
                <w:sz w:val="19"/>
                <w:szCs w:val="19"/>
                <w:vertAlign w:val="superscript"/>
              </w:rPr>
              <w:t>(итоговая стоимость, руб. с НДС)*</w:t>
            </w:r>
          </w:p>
        </w:tc>
      </w:tr>
    </w:tbl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>[*</w:t>
      </w:r>
      <w:r w:rsidRPr="00086AEC">
        <w:rPr>
          <w:i/>
          <w:sz w:val="19"/>
          <w:szCs w:val="19"/>
        </w:rPr>
        <w:t>Либо указать иную валюту и механизм пересчета указанных цен в рубли Российской Федерации</w:t>
      </w:r>
      <w:r w:rsidRPr="00086AEC">
        <w:rPr>
          <w:sz w:val="19"/>
          <w:szCs w:val="19"/>
        </w:rPr>
        <w:t>]</w:t>
      </w:r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 xml:space="preserve"> [</w:t>
      </w:r>
      <w:r w:rsidRPr="00086AEC">
        <w:rPr>
          <w:b/>
          <w:i/>
          <w:sz w:val="19"/>
          <w:szCs w:val="19"/>
        </w:rPr>
        <w:t>Если итоговая стоимость Предложения не может быть определена, эта строка удаляется</w:t>
      </w:r>
      <w:r w:rsidRPr="00086AEC">
        <w:rPr>
          <w:sz w:val="19"/>
          <w:szCs w:val="19"/>
        </w:rPr>
        <w:t>]</w:t>
      </w:r>
    </w:p>
    <w:p w:rsidR="00606749" w:rsidRPr="00086AEC" w:rsidRDefault="00606749" w:rsidP="00606749">
      <w:pPr>
        <w:tabs>
          <w:tab w:val="num" w:pos="0"/>
        </w:tabs>
        <w:jc w:val="both"/>
        <w:rPr>
          <w:b/>
          <w:sz w:val="19"/>
          <w:szCs w:val="19"/>
        </w:rPr>
      </w:pPr>
      <w:r w:rsidRPr="00086AEC">
        <w:rPr>
          <w:b/>
          <w:sz w:val="19"/>
          <w:szCs w:val="19"/>
        </w:rPr>
        <w:t>В стоимость настоящего Предложения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  <w:r w:rsidRPr="00086AEC">
        <w:rPr>
          <w:sz w:val="19"/>
          <w:szCs w:val="19"/>
        </w:rPr>
        <w:tab/>
        <w:t>Настоящее Предложение действует до «____»______________ 20 ___ г.</w:t>
      </w:r>
      <w:bookmarkStart w:id="122" w:name="_Hlt440565644"/>
      <w:bookmarkEnd w:id="122"/>
    </w:p>
    <w:p w:rsidR="00606749" w:rsidRPr="00086AEC" w:rsidRDefault="00606749" w:rsidP="00606749">
      <w:pPr>
        <w:tabs>
          <w:tab w:val="num" w:pos="0"/>
        </w:tabs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>Настоящее Предложение дополняется следующими документами, включая неотъемлемые приложения:</w:t>
      </w:r>
    </w:p>
    <w:p w:rsidR="00606749" w:rsidRPr="00086AEC" w:rsidRDefault="00606749" w:rsidP="00096FDA">
      <w:pPr>
        <w:widowControl/>
        <w:numPr>
          <w:ilvl w:val="0"/>
          <w:numId w:val="32"/>
        </w:numPr>
        <w:tabs>
          <w:tab w:val="clear" w:pos="1080"/>
          <w:tab w:val="num" w:pos="0"/>
          <w:tab w:val="left" w:pos="993"/>
        </w:tabs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Коммерческое предложение (Форма № 2) – на ____ листах.</w:t>
      </w:r>
    </w:p>
    <w:p w:rsidR="00606749" w:rsidRPr="00086AEC" w:rsidRDefault="00606749" w:rsidP="00096FDA">
      <w:pPr>
        <w:widowControl/>
        <w:numPr>
          <w:ilvl w:val="0"/>
          <w:numId w:val="32"/>
        </w:numPr>
        <w:tabs>
          <w:tab w:val="clear" w:pos="1080"/>
          <w:tab w:val="num" w:pos="0"/>
          <w:tab w:val="left" w:pos="993"/>
        </w:tabs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Протокол разногласий к проекту договора (Форма № 3) – на ____ листах (в случае, если организатор закупки прилагает к комплекту закупочной документации  проект договора).</w:t>
      </w:r>
    </w:p>
    <w:p w:rsidR="00606749" w:rsidRPr="00086AEC" w:rsidRDefault="00606749" w:rsidP="00096FDA">
      <w:pPr>
        <w:widowControl/>
        <w:numPr>
          <w:ilvl w:val="0"/>
          <w:numId w:val="32"/>
        </w:numPr>
        <w:tabs>
          <w:tab w:val="clear" w:pos="1080"/>
          <w:tab w:val="num" w:pos="0"/>
          <w:tab w:val="left" w:pos="993"/>
        </w:tabs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Анкета участника (Форма № 4) – на ____ листах.</w:t>
      </w:r>
    </w:p>
    <w:p w:rsidR="00606749" w:rsidRPr="00086AEC" w:rsidRDefault="00606749" w:rsidP="00096FDA">
      <w:pPr>
        <w:widowControl/>
        <w:numPr>
          <w:ilvl w:val="0"/>
          <w:numId w:val="32"/>
        </w:numPr>
        <w:tabs>
          <w:tab w:val="clear" w:pos="1080"/>
          <w:tab w:val="num" w:pos="0"/>
          <w:tab w:val="left" w:pos="993"/>
        </w:tabs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086AEC">
        <w:rPr>
          <w:i/>
          <w:sz w:val="19"/>
          <w:szCs w:val="19"/>
        </w:rPr>
        <w:t>и др.</w:t>
      </w:r>
    </w:p>
    <w:p w:rsidR="00606749" w:rsidRPr="00086AEC" w:rsidRDefault="00606749" w:rsidP="00096FDA">
      <w:pPr>
        <w:widowControl/>
        <w:numPr>
          <w:ilvl w:val="0"/>
          <w:numId w:val="32"/>
        </w:numPr>
        <w:tabs>
          <w:tab w:val="clear" w:pos="1080"/>
          <w:tab w:val="num" w:pos="0"/>
          <w:tab w:val="left" w:pos="993"/>
        </w:tabs>
        <w:autoSpaceDE/>
        <w:autoSpaceDN/>
        <w:adjustRightInd/>
        <w:ind w:left="0" w:firstLine="0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Документы, подтверждающие соответствие Участника установленным требованиям (п.3.2) – на ____ листах.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  <w:r w:rsidRPr="00086AEC">
        <w:rPr>
          <w:sz w:val="19"/>
          <w:szCs w:val="19"/>
        </w:rPr>
        <w:t>____________________________________</w:t>
      </w:r>
    </w:p>
    <w:p w:rsidR="00606749" w:rsidRPr="00086AEC" w:rsidRDefault="00606749" w:rsidP="00606749">
      <w:pPr>
        <w:tabs>
          <w:tab w:val="num" w:pos="0"/>
        </w:tabs>
        <w:ind w:right="3684"/>
        <w:jc w:val="center"/>
        <w:rPr>
          <w:sz w:val="19"/>
          <w:szCs w:val="19"/>
          <w:vertAlign w:val="superscript"/>
        </w:rPr>
      </w:pPr>
      <w:r w:rsidRPr="00086AEC">
        <w:rPr>
          <w:sz w:val="19"/>
          <w:szCs w:val="19"/>
          <w:vertAlign w:val="superscript"/>
        </w:rPr>
        <w:t>(подпись, М.П.)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  <w:r w:rsidRPr="00086AEC">
        <w:rPr>
          <w:sz w:val="19"/>
          <w:szCs w:val="19"/>
        </w:rPr>
        <w:t>____________________________________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  <w:r w:rsidRPr="00086AEC">
        <w:rPr>
          <w:sz w:val="19"/>
          <w:szCs w:val="19"/>
          <w:vertAlign w:val="superscript"/>
        </w:rPr>
        <w:t>(фамилия, имя, отчество подписавшего, должность)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</w:p>
    <w:p w:rsidR="00606749" w:rsidRPr="00086AEC" w:rsidRDefault="00606749" w:rsidP="00606749">
      <w:pPr>
        <w:pBdr>
          <w:bottom w:val="single" w:sz="4" w:space="1" w:color="auto"/>
        </w:pBdr>
        <w:shd w:val="clear" w:color="auto" w:fill="E0E0E0"/>
        <w:tabs>
          <w:tab w:val="num" w:pos="0"/>
        </w:tabs>
        <w:ind w:right="21"/>
        <w:jc w:val="center"/>
        <w:rPr>
          <w:b/>
          <w:spacing w:val="36"/>
          <w:sz w:val="19"/>
          <w:szCs w:val="19"/>
        </w:rPr>
      </w:pPr>
      <w:r w:rsidRPr="00086AEC">
        <w:rPr>
          <w:b/>
          <w:spacing w:val="36"/>
          <w:sz w:val="19"/>
          <w:szCs w:val="19"/>
        </w:rPr>
        <w:t>конец формы</w:t>
      </w:r>
    </w:p>
    <w:p w:rsidR="00606749" w:rsidRPr="00086AEC" w:rsidRDefault="00606749" w:rsidP="00606749">
      <w:pPr>
        <w:pStyle w:val="aff6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3"/>
          <w:szCs w:val="23"/>
        </w:rPr>
      </w:pPr>
      <w:bookmarkStart w:id="123" w:name="_Toc98254011"/>
    </w:p>
    <w:p w:rsidR="00606749" w:rsidRPr="00086AEC" w:rsidRDefault="00606749" w:rsidP="00606749">
      <w:pPr>
        <w:pStyle w:val="aff6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3"/>
          <w:szCs w:val="23"/>
        </w:rPr>
      </w:pPr>
      <w:r w:rsidRPr="00086AEC">
        <w:rPr>
          <w:b/>
          <w:sz w:val="23"/>
          <w:szCs w:val="23"/>
        </w:rPr>
        <w:t>10.1.1 Инструкции по заполнению</w:t>
      </w:r>
      <w:bookmarkEnd w:id="123"/>
      <w:r w:rsidRPr="00086AEC">
        <w:rPr>
          <w:b/>
          <w:sz w:val="23"/>
          <w:szCs w:val="23"/>
        </w:rPr>
        <w:t xml:space="preserve"> Формы №1</w:t>
      </w:r>
    </w:p>
    <w:p w:rsidR="00606749" w:rsidRPr="00086AEC" w:rsidRDefault="00606749" w:rsidP="00606749">
      <w:pPr>
        <w:tabs>
          <w:tab w:val="num" w:pos="0"/>
          <w:tab w:val="left" w:pos="180"/>
        </w:tabs>
        <w:jc w:val="both"/>
        <w:rPr>
          <w:sz w:val="19"/>
          <w:szCs w:val="19"/>
        </w:rPr>
      </w:pPr>
    </w:p>
    <w:p w:rsidR="00606749" w:rsidRPr="00086AEC" w:rsidRDefault="00606749" w:rsidP="00606749">
      <w:pPr>
        <w:tabs>
          <w:tab w:val="num" w:pos="0"/>
          <w:tab w:val="left" w:pos="180"/>
        </w:tabs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ab/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606749" w:rsidRPr="00086AEC" w:rsidRDefault="00606749" w:rsidP="00606749">
      <w:pPr>
        <w:tabs>
          <w:tab w:val="num" w:pos="0"/>
          <w:tab w:val="left" w:pos="180"/>
        </w:tabs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606749" w:rsidRPr="00086AEC" w:rsidRDefault="00606749" w:rsidP="00606749">
      <w:pPr>
        <w:tabs>
          <w:tab w:val="num" w:pos="0"/>
          <w:tab w:val="left" w:pos="180"/>
        </w:tabs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606749" w:rsidRPr="00086AEC" w:rsidRDefault="00606749" w:rsidP="00606749">
      <w:pPr>
        <w:tabs>
          <w:tab w:val="num" w:pos="0"/>
          <w:tab w:val="left" w:pos="180"/>
        </w:tabs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 xml:space="preserve">4.Участник должен указать стоимость оказания услуг цифрами и словами, </w:t>
      </w:r>
      <w:r w:rsidRPr="00086AEC">
        <w:rPr>
          <w:sz w:val="19"/>
          <w:szCs w:val="19"/>
        </w:rPr>
        <w:br/>
        <w:t xml:space="preserve">в рублях, с НДС. </w:t>
      </w:r>
    </w:p>
    <w:p w:rsidR="00606749" w:rsidRPr="00086AEC" w:rsidRDefault="00606749" w:rsidP="00606749">
      <w:pPr>
        <w:tabs>
          <w:tab w:val="num" w:pos="0"/>
          <w:tab w:val="left" w:pos="180"/>
        </w:tabs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606749" w:rsidRPr="00086AEC" w:rsidRDefault="00606749" w:rsidP="00606749">
      <w:pPr>
        <w:tabs>
          <w:tab w:val="num" w:pos="0"/>
          <w:tab w:val="left" w:pos="180"/>
        </w:tabs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606749" w:rsidRPr="00086AEC" w:rsidRDefault="00606749" w:rsidP="00096FDA">
      <w:pPr>
        <w:pStyle w:val="26"/>
        <w:numPr>
          <w:ilvl w:val="1"/>
          <w:numId w:val="56"/>
        </w:numPr>
        <w:tabs>
          <w:tab w:val="left" w:pos="180"/>
        </w:tabs>
        <w:spacing w:after="240"/>
        <w:ind w:left="0" w:firstLine="709"/>
        <w:rPr>
          <w:rFonts w:ascii="Times New Roman" w:hAnsi="Times New Roman"/>
          <w:sz w:val="23"/>
          <w:szCs w:val="23"/>
        </w:rPr>
      </w:pPr>
      <w:bookmarkStart w:id="124" w:name="_Toc189545086"/>
      <w:r w:rsidRPr="00086AEC">
        <w:rPr>
          <w:rFonts w:ascii="Times New Roman" w:hAnsi="Times New Roman"/>
          <w:sz w:val="23"/>
          <w:szCs w:val="23"/>
          <w:lang w:val="ru-RU"/>
        </w:rPr>
        <w:br w:type="page"/>
      </w:r>
      <w:bookmarkStart w:id="125" w:name="_Toc339012848"/>
      <w:r w:rsidRPr="00086AEC">
        <w:rPr>
          <w:rFonts w:ascii="Times New Roman" w:hAnsi="Times New Roman"/>
          <w:sz w:val="23"/>
          <w:szCs w:val="23"/>
        </w:rPr>
        <w:lastRenderedPageBreak/>
        <w:t>Коммерческое предложение (Форма №2)</w:t>
      </w:r>
      <w:bookmarkEnd w:id="124"/>
      <w:bookmarkEnd w:id="125"/>
    </w:p>
    <w:p w:rsidR="00606749" w:rsidRPr="00086AEC" w:rsidRDefault="00606749" w:rsidP="00606749">
      <w:pPr>
        <w:pBdr>
          <w:top w:val="single" w:sz="4" w:space="1" w:color="auto"/>
        </w:pBdr>
        <w:shd w:val="clear" w:color="auto" w:fill="E0E0E0"/>
        <w:tabs>
          <w:tab w:val="num" w:pos="0"/>
        </w:tabs>
        <w:ind w:right="21"/>
        <w:jc w:val="center"/>
        <w:rPr>
          <w:b/>
          <w:spacing w:val="36"/>
          <w:sz w:val="19"/>
          <w:szCs w:val="19"/>
        </w:rPr>
      </w:pPr>
      <w:r w:rsidRPr="00086AEC">
        <w:rPr>
          <w:b/>
          <w:spacing w:val="36"/>
          <w:sz w:val="19"/>
          <w:szCs w:val="19"/>
        </w:rPr>
        <w:t>начало формы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  <w:r w:rsidRPr="00086AEC">
        <w:rPr>
          <w:sz w:val="19"/>
          <w:szCs w:val="19"/>
        </w:rPr>
        <w:tab/>
        <w:t xml:space="preserve">Приложение </w:t>
      </w:r>
      <w:r w:rsidR="009671B0" w:rsidRPr="00086AEC">
        <w:rPr>
          <w:sz w:val="19"/>
          <w:szCs w:val="19"/>
        </w:rPr>
        <w:fldChar w:fldCharType="begin"/>
      </w:r>
      <w:r w:rsidRPr="00086AEC">
        <w:rPr>
          <w:sz w:val="19"/>
          <w:szCs w:val="19"/>
        </w:rPr>
        <w:instrText xml:space="preserve"> SEQ Приложение \* ARABIC </w:instrText>
      </w:r>
      <w:r w:rsidR="009671B0" w:rsidRPr="00086AEC">
        <w:rPr>
          <w:sz w:val="19"/>
          <w:szCs w:val="19"/>
        </w:rPr>
        <w:fldChar w:fldCharType="separate"/>
      </w:r>
      <w:r w:rsidR="00086AEC" w:rsidRPr="00086AEC">
        <w:rPr>
          <w:noProof/>
          <w:sz w:val="19"/>
          <w:szCs w:val="19"/>
        </w:rPr>
        <w:t>1</w:t>
      </w:r>
      <w:r w:rsidR="009671B0" w:rsidRPr="00086AEC">
        <w:rPr>
          <w:sz w:val="19"/>
          <w:szCs w:val="19"/>
        </w:rPr>
        <w:fldChar w:fldCharType="end"/>
      </w:r>
      <w:r w:rsidRPr="00086AEC">
        <w:rPr>
          <w:sz w:val="19"/>
          <w:szCs w:val="19"/>
        </w:rPr>
        <w:t xml:space="preserve"> к письму о подаче предложения</w:t>
      </w:r>
      <w:r w:rsidRPr="00086AEC">
        <w:rPr>
          <w:sz w:val="19"/>
          <w:szCs w:val="19"/>
        </w:rPr>
        <w:br/>
        <w:t>от «___»____________ 20 __ г. №__________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</w:p>
    <w:p w:rsidR="00606749" w:rsidRPr="00086AEC" w:rsidRDefault="00606749" w:rsidP="00606749">
      <w:pPr>
        <w:tabs>
          <w:tab w:val="num" w:pos="0"/>
        </w:tabs>
        <w:suppressAutoHyphens/>
        <w:jc w:val="center"/>
        <w:rPr>
          <w:b/>
          <w:sz w:val="19"/>
          <w:szCs w:val="19"/>
        </w:rPr>
      </w:pPr>
      <w:r w:rsidRPr="00086AEC">
        <w:rPr>
          <w:b/>
          <w:sz w:val="19"/>
          <w:szCs w:val="19"/>
        </w:rPr>
        <w:t>Коммерческое предложение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  <w:r w:rsidRPr="00086AEC">
        <w:rPr>
          <w:sz w:val="19"/>
          <w:szCs w:val="19"/>
        </w:rPr>
        <w:tab/>
        <w:t>Наименование и адрес Участника: _________________________________________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</w:p>
    <w:p w:rsidR="00606749" w:rsidRPr="00086AEC" w:rsidRDefault="00606749" w:rsidP="00606749">
      <w:pPr>
        <w:tabs>
          <w:tab w:val="num" w:pos="0"/>
        </w:tabs>
        <w:rPr>
          <w:b/>
          <w:sz w:val="19"/>
          <w:szCs w:val="19"/>
        </w:rPr>
      </w:pPr>
      <w:r w:rsidRPr="00086AEC">
        <w:rPr>
          <w:sz w:val="19"/>
          <w:szCs w:val="19"/>
        </w:rPr>
        <w:t xml:space="preserve">Изучив Уведомление о проведении процедуры </w:t>
      </w:r>
      <w:r w:rsidRPr="00086AEC">
        <w:rPr>
          <w:b/>
          <w:sz w:val="19"/>
          <w:szCs w:val="19"/>
        </w:rPr>
        <w:t>[</w:t>
      </w:r>
      <w:r w:rsidRPr="00086AEC">
        <w:rPr>
          <w:b/>
          <w:i/>
          <w:sz w:val="19"/>
          <w:szCs w:val="19"/>
        </w:rPr>
        <w:t>указать наименование процедуры</w:t>
      </w:r>
      <w:r w:rsidRPr="00086AEC">
        <w:rPr>
          <w:b/>
          <w:sz w:val="19"/>
          <w:szCs w:val="19"/>
        </w:rPr>
        <w:t xml:space="preserve">] </w:t>
      </w:r>
      <w:r w:rsidRPr="00086AEC">
        <w:rPr>
          <w:sz w:val="19"/>
          <w:szCs w:val="19"/>
        </w:rPr>
        <w:t>и приложенную Закупочную документацию, и принимая установленные в них требования и условия, предлагаем поставку следующей продукции/выполнение следующих работ/оказание следующих услуг:</w:t>
      </w:r>
    </w:p>
    <w:p w:rsidR="00606749" w:rsidRPr="00086AEC" w:rsidRDefault="00606749" w:rsidP="00606749">
      <w:pPr>
        <w:tabs>
          <w:tab w:val="num" w:pos="0"/>
        </w:tabs>
        <w:rPr>
          <w:b/>
          <w:sz w:val="19"/>
          <w:szCs w:val="19"/>
        </w:rPr>
      </w:pPr>
    </w:p>
    <w:p w:rsidR="00606749" w:rsidRPr="00086AEC" w:rsidRDefault="00606749" w:rsidP="00606749">
      <w:pPr>
        <w:tabs>
          <w:tab w:val="num" w:pos="0"/>
        </w:tabs>
        <w:jc w:val="both"/>
        <w:rPr>
          <w:b/>
          <w:sz w:val="19"/>
          <w:szCs w:val="19"/>
        </w:rPr>
      </w:pPr>
      <w:r w:rsidRPr="00086AEC">
        <w:rPr>
          <w:b/>
          <w:sz w:val="19"/>
          <w:szCs w:val="19"/>
        </w:rPr>
        <w:tab/>
        <w:t xml:space="preserve">[Коммерческое предложение оформляется </w:t>
      </w:r>
      <w:r w:rsidRPr="00086AEC">
        <w:rPr>
          <w:b/>
          <w:i/>
          <w:sz w:val="19"/>
          <w:szCs w:val="19"/>
        </w:rPr>
        <w:t>Участником согласно Приложению №1 (Техническому заданию) в соответствии с требованиями настоящей закупочной документации</w:t>
      </w:r>
      <w:r w:rsidRPr="00086AEC">
        <w:rPr>
          <w:b/>
          <w:sz w:val="19"/>
          <w:szCs w:val="19"/>
        </w:rPr>
        <w:t>].</w:t>
      </w:r>
    </w:p>
    <w:p w:rsidR="00606749" w:rsidRPr="00086AEC" w:rsidRDefault="00606749" w:rsidP="00606749">
      <w:pPr>
        <w:tabs>
          <w:tab w:val="num" w:pos="0"/>
        </w:tabs>
        <w:jc w:val="both"/>
        <w:rPr>
          <w:b/>
          <w:sz w:val="19"/>
          <w:szCs w:val="19"/>
        </w:rPr>
      </w:pP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</w:p>
    <w:p w:rsidR="00606749" w:rsidRPr="00086AEC" w:rsidRDefault="00606749" w:rsidP="00606749">
      <w:pPr>
        <w:tabs>
          <w:tab w:val="num" w:pos="0"/>
        </w:tabs>
        <w:rPr>
          <w:b/>
          <w:sz w:val="19"/>
          <w:szCs w:val="19"/>
        </w:rPr>
      </w:pPr>
      <w:r w:rsidRPr="00086AEC">
        <w:rPr>
          <w:sz w:val="19"/>
          <w:szCs w:val="19"/>
        </w:rPr>
        <w:t>В стоимость настоящего Предложения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</w:p>
    <w:p w:rsidR="00606749" w:rsidRPr="00086AEC" w:rsidRDefault="00606749" w:rsidP="00606749">
      <w:pPr>
        <w:tabs>
          <w:tab w:val="num" w:pos="0"/>
        </w:tabs>
        <w:rPr>
          <w:b/>
          <w:sz w:val="19"/>
          <w:szCs w:val="19"/>
        </w:rPr>
      </w:pPr>
      <w:r w:rsidRPr="00086AEC">
        <w:rPr>
          <w:sz w:val="19"/>
          <w:szCs w:val="19"/>
        </w:rPr>
        <w:t xml:space="preserve">Платежные условия Договора: </w:t>
      </w:r>
      <w:r w:rsidRPr="00086AEC">
        <w:rPr>
          <w:b/>
          <w:sz w:val="19"/>
          <w:szCs w:val="19"/>
        </w:rPr>
        <w:t>[</w:t>
      </w:r>
      <w:r w:rsidRPr="00086AEC">
        <w:rPr>
          <w:b/>
          <w:i/>
          <w:sz w:val="19"/>
          <w:szCs w:val="19"/>
        </w:rPr>
        <w:t>указать</w:t>
      </w:r>
      <w:r w:rsidRPr="00086AEC">
        <w:rPr>
          <w:b/>
          <w:sz w:val="19"/>
          <w:szCs w:val="19"/>
        </w:rPr>
        <w:t>]</w:t>
      </w:r>
    </w:p>
    <w:p w:rsidR="00606749" w:rsidRPr="00086AEC" w:rsidRDefault="00606749" w:rsidP="00606749">
      <w:pPr>
        <w:tabs>
          <w:tab w:val="num" w:pos="0"/>
        </w:tabs>
        <w:rPr>
          <w:b/>
          <w:sz w:val="19"/>
          <w:szCs w:val="19"/>
        </w:rPr>
      </w:pP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  <w:r w:rsidRPr="00086AEC">
        <w:rPr>
          <w:sz w:val="19"/>
          <w:szCs w:val="19"/>
        </w:rPr>
        <w:t>Исполнитель гарантирует, что состав и стоимость товаров/работ/услуг окончательны и остаются неизменными в течение всего срока действия договора.</w:t>
      </w:r>
    </w:p>
    <w:p w:rsidR="00606749" w:rsidRPr="00086AEC" w:rsidRDefault="00606749" w:rsidP="00606749">
      <w:pPr>
        <w:tabs>
          <w:tab w:val="num" w:pos="0"/>
        </w:tabs>
        <w:rPr>
          <w:b/>
          <w:sz w:val="19"/>
          <w:szCs w:val="19"/>
        </w:rPr>
      </w:pPr>
    </w:p>
    <w:p w:rsidR="00606749" w:rsidRPr="00086AEC" w:rsidRDefault="00606749" w:rsidP="00606749">
      <w:pPr>
        <w:tabs>
          <w:tab w:val="num" w:pos="0"/>
        </w:tabs>
        <w:rPr>
          <w:b/>
          <w:sz w:val="19"/>
          <w:szCs w:val="19"/>
        </w:rPr>
      </w:pPr>
    </w:p>
    <w:p w:rsidR="00606749" w:rsidRPr="00086AEC" w:rsidRDefault="00606749" w:rsidP="00606749">
      <w:pPr>
        <w:tabs>
          <w:tab w:val="num" w:pos="0"/>
        </w:tabs>
        <w:rPr>
          <w:b/>
          <w:sz w:val="19"/>
          <w:szCs w:val="19"/>
        </w:rPr>
      </w:pPr>
      <w:r w:rsidRPr="00086AEC">
        <w:rPr>
          <w:sz w:val="19"/>
          <w:szCs w:val="19"/>
        </w:rPr>
        <w:t>К настоящему Коммерческому предложению прилагаются следующие документы, подтверждающие соответствие предлагаемой нами продукции (товаров/работ/услуг) установленным требованиям: (</w:t>
      </w:r>
      <w:r w:rsidRPr="00086AEC">
        <w:rPr>
          <w:i/>
          <w:sz w:val="19"/>
          <w:szCs w:val="19"/>
        </w:rPr>
        <w:t>Участник перечисляет приложения к предложению</w:t>
      </w:r>
      <w:r w:rsidRPr="00086AEC">
        <w:rPr>
          <w:sz w:val="19"/>
          <w:szCs w:val="19"/>
        </w:rPr>
        <w:t>).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  <w:r w:rsidRPr="00086AEC">
        <w:rPr>
          <w:sz w:val="19"/>
          <w:szCs w:val="19"/>
        </w:rPr>
        <w:t>____________________________________</w:t>
      </w:r>
    </w:p>
    <w:p w:rsidR="00606749" w:rsidRPr="00086AEC" w:rsidRDefault="00606749" w:rsidP="00606749">
      <w:pPr>
        <w:tabs>
          <w:tab w:val="num" w:pos="0"/>
        </w:tabs>
        <w:ind w:right="3684"/>
        <w:jc w:val="center"/>
        <w:rPr>
          <w:sz w:val="19"/>
          <w:szCs w:val="19"/>
          <w:vertAlign w:val="superscript"/>
        </w:rPr>
      </w:pPr>
      <w:r w:rsidRPr="00086AEC">
        <w:rPr>
          <w:sz w:val="19"/>
          <w:szCs w:val="19"/>
          <w:vertAlign w:val="superscript"/>
        </w:rPr>
        <w:t>(подпись, М.П.)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  <w:r w:rsidRPr="00086AEC">
        <w:rPr>
          <w:sz w:val="19"/>
          <w:szCs w:val="19"/>
        </w:rPr>
        <w:t>____________________________________</w:t>
      </w:r>
    </w:p>
    <w:p w:rsidR="00606749" w:rsidRPr="00086AEC" w:rsidRDefault="00606749" w:rsidP="00606749">
      <w:pPr>
        <w:tabs>
          <w:tab w:val="num" w:pos="0"/>
        </w:tabs>
        <w:ind w:right="3684"/>
        <w:jc w:val="center"/>
        <w:rPr>
          <w:sz w:val="19"/>
          <w:szCs w:val="19"/>
          <w:vertAlign w:val="superscript"/>
        </w:rPr>
      </w:pPr>
      <w:r w:rsidRPr="00086AEC">
        <w:rPr>
          <w:sz w:val="19"/>
          <w:szCs w:val="19"/>
          <w:vertAlign w:val="superscript"/>
        </w:rPr>
        <w:t>(фамилия, имя, отчество подписавшего, должность)</w:t>
      </w:r>
    </w:p>
    <w:p w:rsidR="00606749" w:rsidRPr="00086AEC" w:rsidRDefault="00606749" w:rsidP="00606749">
      <w:pPr>
        <w:keepNext/>
        <w:tabs>
          <w:tab w:val="num" w:pos="0"/>
        </w:tabs>
        <w:rPr>
          <w:b/>
          <w:sz w:val="19"/>
          <w:szCs w:val="19"/>
        </w:rPr>
      </w:pPr>
    </w:p>
    <w:p w:rsidR="00606749" w:rsidRPr="00086AEC" w:rsidRDefault="00606749" w:rsidP="00606749">
      <w:pPr>
        <w:pBdr>
          <w:bottom w:val="single" w:sz="4" w:space="1" w:color="auto"/>
        </w:pBdr>
        <w:shd w:val="clear" w:color="auto" w:fill="E0E0E0"/>
        <w:tabs>
          <w:tab w:val="num" w:pos="0"/>
        </w:tabs>
        <w:ind w:right="21"/>
        <w:jc w:val="center"/>
        <w:rPr>
          <w:b/>
          <w:spacing w:val="36"/>
          <w:sz w:val="19"/>
          <w:szCs w:val="19"/>
        </w:rPr>
      </w:pPr>
      <w:r w:rsidRPr="00086AEC">
        <w:rPr>
          <w:b/>
          <w:spacing w:val="36"/>
          <w:sz w:val="19"/>
          <w:szCs w:val="19"/>
        </w:rPr>
        <w:t>конец формы</w:t>
      </w:r>
    </w:p>
    <w:p w:rsidR="00606749" w:rsidRPr="00086AEC" w:rsidRDefault="00606749" w:rsidP="00606749">
      <w:pPr>
        <w:keepNext/>
        <w:tabs>
          <w:tab w:val="num" w:pos="0"/>
        </w:tabs>
        <w:ind w:firstLine="709"/>
        <w:rPr>
          <w:b/>
          <w:sz w:val="19"/>
          <w:szCs w:val="19"/>
        </w:rPr>
      </w:pPr>
    </w:p>
    <w:p w:rsidR="00606749" w:rsidRPr="00086AEC" w:rsidRDefault="00606749" w:rsidP="00606749">
      <w:pPr>
        <w:pStyle w:val="aff6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3"/>
          <w:szCs w:val="23"/>
        </w:rPr>
      </w:pPr>
      <w:bookmarkStart w:id="126" w:name="_Toc98254014"/>
      <w:r w:rsidRPr="00086AEC">
        <w:rPr>
          <w:b/>
          <w:sz w:val="23"/>
          <w:szCs w:val="23"/>
        </w:rPr>
        <w:t>10.2.1. Инструкции по заполнению</w:t>
      </w:r>
      <w:bookmarkEnd w:id="126"/>
      <w:r w:rsidRPr="00086AEC">
        <w:rPr>
          <w:b/>
          <w:sz w:val="23"/>
          <w:szCs w:val="23"/>
        </w:rPr>
        <w:t xml:space="preserve"> Формы №2</w:t>
      </w:r>
    </w:p>
    <w:p w:rsidR="00606749" w:rsidRPr="00086AEC" w:rsidRDefault="00606749" w:rsidP="00606749">
      <w:pPr>
        <w:pStyle w:val="aff6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3"/>
          <w:szCs w:val="23"/>
        </w:rPr>
      </w:pPr>
    </w:p>
    <w:p w:rsidR="00606749" w:rsidRPr="00086AEC" w:rsidRDefault="00606749" w:rsidP="00606749">
      <w:pPr>
        <w:tabs>
          <w:tab w:val="num" w:pos="0"/>
        </w:tabs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1. Участник указывает дату и номер Предложения в соответствии с письмом о подаче предложения.</w:t>
      </w:r>
    </w:p>
    <w:p w:rsidR="00606749" w:rsidRPr="00086AEC" w:rsidRDefault="00606749" w:rsidP="00606749">
      <w:pPr>
        <w:tabs>
          <w:tab w:val="num" w:pos="0"/>
        </w:tabs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2. Участник указывает свое фирменное наименование (в т.ч. организационно-правовую форму) и свой адрес.</w:t>
      </w:r>
    </w:p>
    <w:p w:rsidR="00606749" w:rsidRPr="00086AEC" w:rsidRDefault="00606749" w:rsidP="00606749">
      <w:pPr>
        <w:tabs>
          <w:tab w:val="num" w:pos="0"/>
        </w:tabs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</w:p>
    <w:p w:rsidR="00D23A85" w:rsidRPr="00086AEC" w:rsidRDefault="00D23A85" w:rsidP="00D23A85">
      <w:pPr>
        <w:pStyle w:val="26"/>
        <w:numPr>
          <w:ilvl w:val="0"/>
          <w:numId w:val="0"/>
        </w:numPr>
        <w:spacing w:after="240"/>
        <w:rPr>
          <w:rFonts w:ascii="Times New Roman" w:hAnsi="Times New Roman"/>
          <w:sz w:val="23"/>
          <w:szCs w:val="23"/>
          <w:lang w:val="ru-RU"/>
        </w:rPr>
      </w:pPr>
      <w:bookmarkStart w:id="127" w:name="_Ref55335823"/>
      <w:bookmarkStart w:id="128" w:name="_Ref55336359"/>
      <w:bookmarkStart w:id="129" w:name="_Toc57314675"/>
      <w:bookmarkStart w:id="130" w:name="_Toc69728989"/>
      <w:bookmarkStart w:id="131" w:name="_Toc189545088"/>
    </w:p>
    <w:p w:rsidR="00D23A85" w:rsidRPr="00086AEC" w:rsidRDefault="00D23A85" w:rsidP="00D23A85">
      <w:pPr>
        <w:pStyle w:val="26"/>
        <w:numPr>
          <w:ilvl w:val="0"/>
          <w:numId w:val="0"/>
        </w:numPr>
        <w:spacing w:after="240"/>
        <w:rPr>
          <w:rFonts w:ascii="Times New Roman" w:hAnsi="Times New Roman"/>
          <w:sz w:val="23"/>
          <w:szCs w:val="23"/>
          <w:lang w:val="ru-RU"/>
        </w:rPr>
      </w:pPr>
    </w:p>
    <w:p w:rsidR="00D23A85" w:rsidRPr="00086AEC" w:rsidRDefault="00D23A85" w:rsidP="00D23A85">
      <w:pPr>
        <w:pStyle w:val="26"/>
        <w:numPr>
          <w:ilvl w:val="0"/>
          <w:numId w:val="0"/>
        </w:numPr>
        <w:spacing w:after="240"/>
        <w:rPr>
          <w:rFonts w:ascii="Times New Roman" w:hAnsi="Times New Roman"/>
          <w:sz w:val="23"/>
          <w:szCs w:val="23"/>
          <w:lang w:val="ru-RU"/>
        </w:rPr>
      </w:pPr>
    </w:p>
    <w:p w:rsidR="00D23A85" w:rsidRPr="00086AEC" w:rsidRDefault="00D23A85" w:rsidP="00D23A85">
      <w:pPr>
        <w:pStyle w:val="26"/>
        <w:numPr>
          <w:ilvl w:val="0"/>
          <w:numId w:val="0"/>
        </w:numPr>
        <w:spacing w:after="240"/>
        <w:rPr>
          <w:rFonts w:ascii="Times New Roman" w:hAnsi="Times New Roman"/>
          <w:sz w:val="23"/>
          <w:szCs w:val="23"/>
          <w:lang w:val="ru-RU"/>
        </w:rPr>
      </w:pPr>
    </w:p>
    <w:p w:rsidR="00D23A85" w:rsidRPr="00086AEC" w:rsidRDefault="00D23A85" w:rsidP="00D23A85">
      <w:pPr>
        <w:pStyle w:val="26"/>
        <w:numPr>
          <w:ilvl w:val="0"/>
          <w:numId w:val="0"/>
        </w:numPr>
        <w:spacing w:after="240"/>
        <w:rPr>
          <w:rFonts w:ascii="Times New Roman" w:hAnsi="Times New Roman"/>
          <w:sz w:val="23"/>
          <w:szCs w:val="23"/>
          <w:lang w:val="ru-RU"/>
        </w:rPr>
      </w:pPr>
    </w:p>
    <w:p w:rsidR="00606749" w:rsidRPr="00086AEC" w:rsidRDefault="00606749" w:rsidP="00096FDA">
      <w:pPr>
        <w:pStyle w:val="26"/>
        <w:numPr>
          <w:ilvl w:val="1"/>
          <w:numId w:val="56"/>
        </w:numPr>
        <w:spacing w:after="240"/>
        <w:ind w:left="0" w:firstLine="709"/>
        <w:rPr>
          <w:rFonts w:ascii="Times New Roman" w:hAnsi="Times New Roman"/>
          <w:sz w:val="23"/>
          <w:szCs w:val="23"/>
        </w:rPr>
      </w:pPr>
      <w:bookmarkStart w:id="132" w:name="_Toc339012849"/>
      <w:r w:rsidRPr="00086AEC">
        <w:rPr>
          <w:rFonts w:ascii="Times New Roman" w:hAnsi="Times New Roman"/>
          <w:sz w:val="23"/>
          <w:szCs w:val="23"/>
        </w:rPr>
        <w:t>Анкета Участника (Форма №4)</w:t>
      </w:r>
      <w:bookmarkEnd w:id="127"/>
      <w:bookmarkEnd w:id="128"/>
      <w:bookmarkEnd w:id="129"/>
      <w:bookmarkEnd w:id="130"/>
      <w:bookmarkEnd w:id="131"/>
      <w:bookmarkEnd w:id="132"/>
    </w:p>
    <w:p w:rsidR="00606749" w:rsidRPr="00086AEC" w:rsidRDefault="00606749" w:rsidP="00606749">
      <w:pPr>
        <w:pBdr>
          <w:top w:val="single" w:sz="4" w:space="1" w:color="auto"/>
        </w:pBdr>
        <w:shd w:val="clear" w:color="auto" w:fill="E0E0E0"/>
        <w:tabs>
          <w:tab w:val="num" w:pos="0"/>
        </w:tabs>
        <w:ind w:right="21"/>
        <w:jc w:val="center"/>
        <w:rPr>
          <w:b/>
          <w:spacing w:val="36"/>
          <w:sz w:val="19"/>
          <w:szCs w:val="19"/>
        </w:rPr>
      </w:pPr>
      <w:r w:rsidRPr="00086AEC">
        <w:rPr>
          <w:b/>
          <w:spacing w:val="36"/>
          <w:sz w:val="19"/>
          <w:szCs w:val="19"/>
        </w:rPr>
        <w:t>начало формы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  <w:r w:rsidRPr="00086AEC">
        <w:rPr>
          <w:sz w:val="19"/>
          <w:szCs w:val="19"/>
        </w:rPr>
        <w:tab/>
        <w:t xml:space="preserve">Приложение </w:t>
      </w:r>
      <w:r w:rsidR="009671B0" w:rsidRPr="00086AEC">
        <w:rPr>
          <w:sz w:val="19"/>
          <w:szCs w:val="19"/>
        </w:rPr>
        <w:fldChar w:fldCharType="begin"/>
      </w:r>
      <w:r w:rsidRPr="00086AEC">
        <w:rPr>
          <w:sz w:val="19"/>
          <w:szCs w:val="19"/>
        </w:rPr>
        <w:instrText xml:space="preserve"> SEQ Приложение \* ARABIC </w:instrText>
      </w:r>
      <w:r w:rsidR="009671B0" w:rsidRPr="00086AEC">
        <w:rPr>
          <w:sz w:val="19"/>
          <w:szCs w:val="19"/>
        </w:rPr>
        <w:fldChar w:fldCharType="separate"/>
      </w:r>
      <w:r w:rsidR="00086AEC" w:rsidRPr="00086AEC">
        <w:rPr>
          <w:noProof/>
          <w:sz w:val="19"/>
          <w:szCs w:val="19"/>
        </w:rPr>
        <w:t>2</w:t>
      </w:r>
      <w:r w:rsidR="009671B0" w:rsidRPr="00086AEC">
        <w:rPr>
          <w:sz w:val="19"/>
          <w:szCs w:val="19"/>
        </w:rPr>
        <w:fldChar w:fldCharType="end"/>
      </w:r>
      <w:r w:rsidRPr="00086AEC">
        <w:rPr>
          <w:sz w:val="19"/>
          <w:szCs w:val="19"/>
        </w:rPr>
        <w:t xml:space="preserve"> к письму о подаче предложения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  <w:r w:rsidRPr="00086AEC">
        <w:rPr>
          <w:sz w:val="19"/>
          <w:szCs w:val="19"/>
        </w:rPr>
        <w:t>от «____»____________ 20 ___г. №__________</w:t>
      </w:r>
    </w:p>
    <w:p w:rsidR="00606749" w:rsidRPr="00086AEC" w:rsidRDefault="00606749" w:rsidP="00606749">
      <w:pPr>
        <w:tabs>
          <w:tab w:val="num" w:pos="0"/>
        </w:tabs>
        <w:suppressAutoHyphens/>
        <w:jc w:val="center"/>
        <w:rPr>
          <w:b/>
          <w:sz w:val="19"/>
          <w:szCs w:val="19"/>
        </w:rPr>
      </w:pPr>
      <w:r w:rsidRPr="00086AEC">
        <w:rPr>
          <w:b/>
          <w:sz w:val="19"/>
          <w:szCs w:val="19"/>
        </w:rPr>
        <w:lastRenderedPageBreak/>
        <w:t>Анкета Участника</w:t>
      </w:r>
    </w:p>
    <w:p w:rsidR="00606749" w:rsidRPr="00086AEC" w:rsidRDefault="00606749" w:rsidP="00606749">
      <w:pPr>
        <w:tabs>
          <w:tab w:val="num" w:pos="0"/>
        </w:tabs>
        <w:ind w:right="424"/>
        <w:rPr>
          <w:sz w:val="19"/>
          <w:szCs w:val="19"/>
        </w:rPr>
      </w:pPr>
      <w:r w:rsidRPr="00086AEC">
        <w:rPr>
          <w:sz w:val="19"/>
          <w:szCs w:val="19"/>
        </w:rPr>
        <w:t>Наименование и адрес Участника: ____________________________________________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80"/>
        <w:gridCol w:w="2952"/>
      </w:tblGrid>
      <w:tr w:rsidR="00606749" w:rsidRPr="00086AEC" w:rsidTr="00744D09">
        <w:trPr>
          <w:cantSplit/>
          <w:trHeight w:val="240"/>
          <w:tblHeader/>
        </w:trPr>
        <w:tc>
          <w:tcPr>
            <w:tcW w:w="540" w:type="dxa"/>
          </w:tcPr>
          <w:p w:rsidR="00606749" w:rsidRPr="00086AEC" w:rsidRDefault="00606749" w:rsidP="00744D09">
            <w:pPr>
              <w:pStyle w:val="aff4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6AEC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5580" w:type="dxa"/>
            <w:vAlign w:val="center"/>
          </w:tcPr>
          <w:p w:rsidR="00606749" w:rsidRPr="00086AEC" w:rsidRDefault="00606749" w:rsidP="00744D09">
            <w:pPr>
              <w:pStyle w:val="aff4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6AEC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2952" w:type="dxa"/>
            <w:vAlign w:val="center"/>
          </w:tcPr>
          <w:p w:rsidR="00606749" w:rsidRPr="00086AEC" w:rsidRDefault="00606749" w:rsidP="00744D09">
            <w:pPr>
              <w:pStyle w:val="aff4"/>
              <w:tabs>
                <w:tab w:val="num" w:pos="0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6AEC">
              <w:rPr>
                <w:rFonts w:ascii="Times New Roman" w:hAnsi="Times New Roman"/>
                <w:sz w:val="23"/>
                <w:szCs w:val="23"/>
              </w:rPr>
              <w:t>Сведения об Участнике</w:t>
            </w:r>
          </w:p>
        </w:tc>
      </w:tr>
      <w:tr w:rsidR="00606749" w:rsidRPr="00086AEC" w:rsidTr="00744D09">
        <w:trPr>
          <w:cantSplit/>
        </w:trPr>
        <w:tc>
          <w:tcPr>
            <w:tcW w:w="540" w:type="dxa"/>
          </w:tcPr>
          <w:p w:rsidR="00606749" w:rsidRPr="00086AEC" w:rsidRDefault="00606749" w:rsidP="00744D09">
            <w:pPr>
              <w:tabs>
                <w:tab w:val="num" w:pos="0"/>
              </w:tabs>
              <w:rPr>
                <w:sz w:val="19"/>
                <w:szCs w:val="19"/>
              </w:rPr>
            </w:pPr>
            <w:r w:rsidRPr="00086AEC">
              <w:rPr>
                <w:sz w:val="19"/>
                <w:szCs w:val="19"/>
              </w:rPr>
              <w:t>1</w:t>
            </w:r>
          </w:p>
        </w:tc>
        <w:tc>
          <w:tcPr>
            <w:tcW w:w="5580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  <w:r w:rsidRPr="00086AEC">
              <w:rPr>
                <w:sz w:val="23"/>
                <w:szCs w:val="23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</w:p>
        </w:tc>
      </w:tr>
      <w:tr w:rsidR="00606749" w:rsidRPr="00086AEC" w:rsidTr="00744D09">
        <w:trPr>
          <w:cantSplit/>
        </w:trPr>
        <w:tc>
          <w:tcPr>
            <w:tcW w:w="540" w:type="dxa"/>
          </w:tcPr>
          <w:p w:rsidR="00606749" w:rsidRPr="00086AEC" w:rsidRDefault="00606749" w:rsidP="00744D09">
            <w:pPr>
              <w:tabs>
                <w:tab w:val="num" w:pos="0"/>
              </w:tabs>
              <w:rPr>
                <w:sz w:val="19"/>
                <w:szCs w:val="19"/>
              </w:rPr>
            </w:pPr>
            <w:r w:rsidRPr="00086AEC">
              <w:rPr>
                <w:sz w:val="19"/>
                <w:szCs w:val="19"/>
              </w:rPr>
              <w:t>2</w:t>
            </w:r>
          </w:p>
        </w:tc>
        <w:tc>
          <w:tcPr>
            <w:tcW w:w="5580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  <w:r w:rsidRPr="00086AEC">
              <w:rPr>
                <w:sz w:val="23"/>
                <w:szCs w:val="23"/>
              </w:rPr>
              <w:t>Учредители (перечислить наименования и организационно-правовую форму или Ф.И.О. всех учредителей</w:t>
            </w:r>
          </w:p>
        </w:tc>
        <w:tc>
          <w:tcPr>
            <w:tcW w:w="2952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</w:p>
        </w:tc>
      </w:tr>
      <w:tr w:rsidR="00606749" w:rsidRPr="00086AEC" w:rsidTr="00744D09">
        <w:trPr>
          <w:cantSplit/>
        </w:trPr>
        <w:tc>
          <w:tcPr>
            <w:tcW w:w="540" w:type="dxa"/>
          </w:tcPr>
          <w:p w:rsidR="00606749" w:rsidRPr="00086AEC" w:rsidRDefault="00606749" w:rsidP="00744D09">
            <w:pPr>
              <w:tabs>
                <w:tab w:val="num" w:pos="0"/>
              </w:tabs>
              <w:rPr>
                <w:sz w:val="19"/>
                <w:szCs w:val="19"/>
              </w:rPr>
            </w:pPr>
            <w:r w:rsidRPr="00086AEC">
              <w:rPr>
                <w:sz w:val="19"/>
                <w:szCs w:val="19"/>
              </w:rPr>
              <w:t>3</w:t>
            </w:r>
          </w:p>
        </w:tc>
        <w:tc>
          <w:tcPr>
            <w:tcW w:w="5580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  <w:r w:rsidRPr="00086AEC">
              <w:rPr>
                <w:sz w:val="23"/>
                <w:szCs w:val="23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952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</w:p>
        </w:tc>
      </w:tr>
      <w:tr w:rsidR="00606749" w:rsidRPr="00086AEC" w:rsidTr="00744D09">
        <w:trPr>
          <w:cantSplit/>
        </w:trPr>
        <w:tc>
          <w:tcPr>
            <w:tcW w:w="540" w:type="dxa"/>
          </w:tcPr>
          <w:p w:rsidR="00606749" w:rsidRPr="00086AEC" w:rsidRDefault="00606749" w:rsidP="00744D09">
            <w:pPr>
              <w:tabs>
                <w:tab w:val="num" w:pos="0"/>
              </w:tabs>
              <w:rPr>
                <w:sz w:val="19"/>
                <w:szCs w:val="19"/>
              </w:rPr>
            </w:pPr>
            <w:r w:rsidRPr="00086AEC">
              <w:rPr>
                <w:sz w:val="19"/>
                <w:szCs w:val="19"/>
              </w:rPr>
              <w:t>4</w:t>
            </w:r>
          </w:p>
        </w:tc>
        <w:tc>
          <w:tcPr>
            <w:tcW w:w="5580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  <w:r w:rsidRPr="00086AEC">
              <w:rPr>
                <w:sz w:val="23"/>
                <w:szCs w:val="23"/>
              </w:rPr>
              <w:t>ИНН Участника</w:t>
            </w:r>
          </w:p>
        </w:tc>
        <w:tc>
          <w:tcPr>
            <w:tcW w:w="2952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</w:p>
        </w:tc>
      </w:tr>
      <w:tr w:rsidR="00606749" w:rsidRPr="00086AEC" w:rsidTr="00744D09">
        <w:trPr>
          <w:cantSplit/>
        </w:trPr>
        <w:tc>
          <w:tcPr>
            <w:tcW w:w="540" w:type="dxa"/>
          </w:tcPr>
          <w:p w:rsidR="00606749" w:rsidRPr="00086AEC" w:rsidRDefault="00606749" w:rsidP="00744D09">
            <w:pPr>
              <w:tabs>
                <w:tab w:val="num" w:pos="0"/>
              </w:tabs>
              <w:rPr>
                <w:sz w:val="19"/>
                <w:szCs w:val="19"/>
              </w:rPr>
            </w:pPr>
            <w:r w:rsidRPr="00086AEC">
              <w:rPr>
                <w:sz w:val="19"/>
                <w:szCs w:val="19"/>
              </w:rPr>
              <w:t>5</w:t>
            </w:r>
          </w:p>
        </w:tc>
        <w:tc>
          <w:tcPr>
            <w:tcW w:w="5580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  <w:r w:rsidRPr="00086AEC">
              <w:rPr>
                <w:sz w:val="23"/>
                <w:szCs w:val="23"/>
              </w:rPr>
              <w:t>Юридический адрес</w:t>
            </w:r>
          </w:p>
        </w:tc>
        <w:tc>
          <w:tcPr>
            <w:tcW w:w="2952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</w:p>
        </w:tc>
      </w:tr>
      <w:tr w:rsidR="00606749" w:rsidRPr="00086AEC" w:rsidTr="00744D09">
        <w:trPr>
          <w:cantSplit/>
        </w:trPr>
        <w:tc>
          <w:tcPr>
            <w:tcW w:w="540" w:type="dxa"/>
          </w:tcPr>
          <w:p w:rsidR="00606749" w:rsidRPr="00086AEC" w:rsidRDefault="00606749" w:rsidP="00744D09">
            <w:pPr>
              <w:tabs>
                <w:tab w:val="num" w:pos="0"/>
              </w:tabs>
              <w:rPr>
                <w:sz w:val="19"/>
                <w:szCs w:val="19"/>
              </w:rPr>
            </w:pPr>
            <w:r w:rsidRPr="00086AEC">
              <w:rPr>
                <w:sz w:val="19"/>
                <w:szCs w:val="19"/>
              </w:rPr>
              <w:t>6</w:t>
            </w:r>
          </w:p>
        </w:tc>
        <w:tc>
          <w:tcPr>
            <w:tcW w:w="5580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  <w:r w:rsidRPr="00086AEC"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2952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</w:p>
        </w:tc>
      </w:tr>
      <w:tr w:rsidR="00606749" w:rsidRPr="00086AEC" w:rsidTr="00744D09">
        <w:trPr>
          <w:cantSplit/>
        </w:trPr>
        <w:tc>
          <w:tcPr>
            <w:tcW w:w="540" w:type="dxa"/>
          </w:tcPr>
          <w:p w:rsidR="00606749" w:rsidRPr="00086AEC" w:rsidRDefault="00606749" w:rsidP="00744D09">
            <w:pPr>
              <w:tabs>
                <w:tab w:val="num" w:pos="0"/>
              </w:tabs>
              <w:rPr>
                <w:sz w:val="19"/>
                <w:szCs w:val="19"/>
              </w:rPr>
            </w:pPr>
            <w:r w:rsidRPr="00086AEC">
              <w:rPr>
                <w:sz w:val="19"/>
                <w:szCs w:val="19"/>
              </w:rPr>
              <w:t>7</w:t>
            </w:r>
          </w:p>
        </w:tc>
        <w:tc>
          <w:tcPr>
            <w:tcW w:w="5580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  <w:r w:rsidRPr="00086AEC">
              <w:rPr>
                <w:sz w:val="23"/>
                <w:szCs w:val="23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</w:p>
        </w:tc>
      </w:tr>
      <w:tr w:rsidR="00606749" w:rsidRPr="00086AEC" w:rsidTr="00744D09">
        <w:trPr>
          <w:cantSplit/>
        </w:trPr>
        <w:tc>
          <w:tcPr>
            <w:tcW w:w="540" w:type="dxa"/>
          </w:tcPr>
          <w:p w:rsidR="00606749" w:rsidRPr="00086AEC" w:rsidRDefault="00606749" w:rsidP="00744D09">
            <w:pPr>
              <w:tabs>
                <w:tab w:val="num" w:pos="0"/>
              </w:tabs>
              <w:rPr>
                <w:sz w:val="19"/>
                <w:szCs w:val="19"/>
              </w:rPr>
            </w:pPr>
            <w:r w:rsidRPr="00086AEC">
              <w:rPr>
                <w:sz w:val="19"/>
                <w:szCs w:val="19"/>
              </w:rPr>
              <w:t>8</w:t>
            </w:r>
          </w:p>
        </w:tc>
        <w:tc>
          <w:tcPr>
            <w:tcW w:w="5580" w:type="dxa"/>
          </w:tcPr>
          <w:p w:rsidR="00606749" w:rsidRPr="00086AEC" w:rsidRDefault="006C46CD" w:rsidP="006C46CD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  <w:r w:rsidRPr="00086AEC">
              <w:rPr>
                <w:sz w:val="23"/>
                <w:szCs w:val="23"/>
              </w:rPr>
              <w:t>банк</w:t>
            </w:r>
            <w:r w:rsidR="00606749" w:rsidRPr="00086AEC">
              <w:rPr>
                <w:sz w:val="23"/>
                <w:szCs w:val="23"/>
              </w:rPr>
              <w:t xml:space="preserve">овские реквизиты (наименование и адрес </w:t>
            </w:r>
            <w:r w:rsidRPr="00086AEC">
              <w:rPr>
                <w:sz w:val="23"/>
                <w:szCs w:val="23"/>
              </w:rPr>
              <w:t>банк</w:t>
            </w:r>
            <w:r w:rsidR="00606749" w:rsidRPr="00086AEC">
              <w:rPr>
                <w:sz w:val="23"/>
                <w:szCs w:val="23"/>
              </w:rPr>
              <w:t xml:space="preserve">а, номер расчетного счета Участника в </w:t>
            </w:r>
            <w:r w:rsidRPr="00086AEC">
              <w:rPr>
                <w:sz w:val="23"/>
                <w:szCs w:val="23"/>
              </w:rPr>
              <w:t>банк</w:t>
            </w:r>
            <w:r w:rsidR="00606749" w:rsidRPr="00086AEC">
              <w:rPr>
                <w:sz w:val="23"/>
                <w:szCs w:val="23"/>
              </w:rPr>
              <w:t xml:space="preserve">е, телефоны </w:t>
            </w:r>
            <w:r w:rsidRPr="00086AEC">
              <w:rPr>
                <w:sz w:val="23"/>
                <w:szCs w:val="23"/>
              </w:rPr>
              <w:t>банк</w:t>
            </w:r>
            <w:r w:rsidR="00606749" w:rsidRPr="00086AEC">
              <w:rPr>
                <w:sz w:val="23"/>
                <w:szCs w:val="23"/>
              </w:rPr>
              <w:t xml:space="preserve">а, прочие </w:t>
            </w:r>
            <w:r w:rsidRPr="00086AEC">
              <w:rPr>
                <w:sz w:val="23"/>
                <w:szCs w:val="23"/>
              </w:rPr>
              <w:t>банк</w:t>
            </w:r>
            <w:r w:rsidR="00606749" w:rsidRPr="00086AEC">
              <w:rPr>
                <w:sz w:val="23"/>
                <w:szCs w:val="23"/>
              </w:rPr>
              <w:t>овские реквизиты)</w:t>
            </w:r>
          </w:p>
        </w:tc>
        <w:tc>
          <w:tcPr>
            <w:tcW w:w="2952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</w:p>
        </w:tc>
      </w:tr>
      <w:tr w:rsidR="00606749" w:rsidRPr="00086AEC" w:rsidTr="00744D09">
        <w:trPr>
          <w:cantSplit/>
        </w:trPr>
        <w:tc>
          <w:tcPr>
            <w:tcW w:w="540" w:type="dxa"/>
          </w:tcPr>
          <w:p w:rsidR="00606749" w:rsidRPr="00086AEC" w:rsidRDefault="00606749" w:rsidP="00744D09">
            <w:pPr>
              <w:tabs>
                <w:tab w:val="num" w:pos="0"/>
              </w:tabs>
              <w:rPr>
                <w:sz w:val="19"/>
                <w:szCs w:val="19"/>
              </w:rPr>
            </w:pPr>
            <w:r w:rsidRPr="00086AEC">
              <w:rPr>
                <w:sz w:val="19"/>
                <w:szCs w:val="19"/>
              </w:rPr>
              <w:t>9</w:t>
            </w:r>
          </w:p>
        </w:tc>
        <w:tc>
          <w:tcPr>
            <w:tcW w:w="5580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  <w:r w:rsidRPr="00086AEC">
              <w:rPr>
                <w:sz w:val="23"/>
                <w:szCs w:val="23"/>
              </w:rPr>
              <w:t>Телефоны Участника (с указанием кода города)</w:t>
            </w:r>
          </w:p>
        </w:tc>
        <w:tc>
          <w:tcPr>
            <w:tcW w:w="2952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</w:p>
        </w:tc>
      </w:tr>
      <w:tr w:rsidR="00606749" w:rsidRPr="00086AEC" w:rsidTr="00744D09">
        <w:trPr>
          <w:cantSplit/>
          <w:trHeight w:val="116"/>
        </w:trPr>
        <w:tc>
          <w:tcPr>
            <w:tcW w:w="540" w:type="dxa"/>
          </w:tcPr>
          <w:p w:rsidR="00606749" w:rsidRPr="00086AEC" w:rsidRDefault="00606749" w:rsidP="00744D09">
            <w:pPr>
              <w:tabs>
                <w:tab w:val="num" w:pos="0"/>
              </w:tabs>
              <w:rPr>
                <w:sz w:val="19"/>
                <w:szCs w:val="19"/>
              </w:rPr>
            </w:pPr>
            <w:r w:rsidRPr="00086AEC">
              <w:rPr>
                <w:sz w:val="19"/>
                <w:szCs w:val="19"/>
              </w:rPr>
              <w:t>10</w:t>
            </w:r>
          </w:p>
        </w:tc>
        <w:tc>
          <w:tcPr>
            <w:tcW w:w="5580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  <w:r w:rsidRPr="00086AEC">
              <w:rPr>
                <w:sz w:val="23"/>
                <w:szCs w:val="23"/>
              </w:rPr>
              <w:t>Факс Участника (с указанием кода города)</w:t>
            </w:r>
          </w:p>
        </w:tc>
        <w:tc>
          <w:tcPr>
            <w:tcW w:w="2952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</w:p>
        </w:tc>
      </w:tr>
      <w:tr w:rsidR="00606749" w:rsidRPr="00086AEC" w:rsidTr="00744D09">
        <w:trPr>
          <w:cantSplit/>
        </w:trPr>
        <w:tc>
          <w:tcPr>
            <w:tcW w:w="540" w:type="dxa"/>
          </w:tcPr>
          <w:p w:rsidR="00606749" w:rsidRPr="00086AEC" w:rsidRDefault="00606749" w:rsidP="00744D09">
            <w:pPr>
              <w:tabs>
                <w:tab w:val="num" w:pos="0"/>
              </w:tabs>
              <w:rPr>
                <w:sz w:val="19"/>
                <w:szCs w:val="19"/>
              </w:rPr>
            </w:pPr>
            <w:r w:rsidRPr="00086AEC">
              <w:rPr>
                <w:sz w:val="19"/>
                <w:szCs w:val="19"/>
              </w:rPr>
              <w:t>11</w:t>
            </w:r>
          </w:p>
        </w:tc>
        <w:tc>
          <w:tcPr>
            <w:tcW w:w="5580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  <w:r w:rsidRPr="00086AEC">
              <w:rPr>
                <w:sz w:val="23"/>
                <w:szCs w:val="23"/>
              </w:rPr>
              <w:t>Адрес электронной почты Участника, адрес вэб-сайта Участника, если имеется</w:t>
            </w:r>
          </w:p>
        </w:tc>
        <w:tc>
          <w:tcPr>
            <w:tcW w:w="2952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</w:p>
        </w:tc>
      </w:tr>
      <w:tr w:rsidR="00606749" w:rsidRPr="00086AEC" w:rsidTr="00744D09">
        <w:trPr>
          <w:cantSplit/>
        </w:trPr>
        <w:tc>
          <w:tcPr>
            <w:tcW w:w="540" w:type="dxa"/>
          </w:tcPr>
          <w:p w:rsidR="00606749" w:rsidRPr="00086AEC" w:rsidRDefault="00606749" w:rsidP="00744D09">
            <w:pPr>
              <w:tabs>
                <w:tab w:val="num" w:pos="0"/>
              </w:tabs>
              <w:rPr>
                <w:sz w:val="19"/>
                <w:szCs w:val="19"/>
              </w:rPr>
            </w:pPr>
            <w:r w:rsidRPr="00086AEC">
              <w:rPr>
                <w:sz w:val="19"/>
                <w:szCs w:val="19"/>
              </w:rPr>
              <w:t>12</w:t>
            </w:r>
          </w:p>
        </w:tc>
        <w:tc>
          <w:tcPr>
            <w:tcW w:w="5580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  <w:r w:rsidRPr="00086AEC">
              <w:rPr>
                <w:sz w:val="23"/>
                <w:szCs w:val="23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</w:p>
        </w:tc>
      </w:tr>
      <w:tr w:rsidR="00606749" w:rsidRPr="00086AEC" w:rsidTr="00744D09">
        <w:trPr>
          <w:cantSplit/>
        </w:trPr>
        <w:tc>
          <w:tcPr>
            <w:tcW w:w="540" w:type="dxa"/>
          </w:tcPr>
          <w:p w:rsidR="00606749" w:rsidRPr="00086AEC" w:rsidRDefault="00606749" w:rsidP="00744D09">
            <w:pPr>
              <w:tabs>
                <w:tab w:val="num" w:pos="0"/>
              </w:tabs>
              <w:rPr>
                <w:sz w:val="19"/>
                <w:szCs w:val="19"/>
              </w:rPr>
            </w:pPr>
            <w:r w:rsidRPr="00086AEC">
              <w:rPr>
                <w:sz w:val="19"/>
                <w:szCs w:val="19"/>
              </w:rPr>
              <w:t>13</w:t>
            </w:r>
          </w:p>
        </w:tc>
        <w:tc>
          <w:tcPr>
            <w:tcW w:w="5580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  <w:r w:rsidRPr="00086AEC">
              <w:rPr>
                <w:sz w:val="23"/>
                <w:szCs w:val="23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</w:p>
        </w:tc>
      </w:tr>
      <w:tr w:rsidR="00606749" w:rsidRPr="00086AEC" w:rsidTr="00744D09">
        <w:trPr>
          <w:cantSplit/>
        </w:trPr>
        <w:tc>
          <w:tcPr>
            <w:tcW w:w="540" w:type="dxa"/>
          </w:tcPr>
          <w:p w:rsidR="00606749" w:rsidRPr="00086AEC" w:rsidRDefault="00606749" w:rsidP="00744D09">
            <w:pPr>
              <w:tabs>
                <w:tab w:val="num" w:pos="0"/>
              </w:tabs>
              <w:rPr>
                <w:sz w:val="19"/>
                <w:szCs w:val="19"/>
              </w:rPr>
            </w:pPr>
            <w:r w:rsidRPr="00086AEC">
              <w:rPr>
                <w:sz w:val="19"/>
                <w:szCs w:val="19"/>
              </w:rPr>
              <w:t>14</w:t>
            </w:r>
          </w:p>
        </w:tc>
        <w:tc>
          <w:tcPr>
            <w:tcW w:w="5580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  <w:r w:rsidRPr="00086AEC">
              <w:rPr>
                <w:sz w:val="23"/>
                <w:szCs w:val="23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</w:tcPr>
          <w:p w:rsidR="00606749" w:rsidRPr="00086AEC" w:rsidRDefault="00606749" w:rsidP="00744D09">
            <w:pPr>
              <w:pStyle w:val="aff3"/>
              <w:tabs>
                <w:tab w:val="num" w:pos="0"/>
              </w:tabs>
              <w:spacing w:before="0" w:after="0"/>
              <w:ind w:left="0"/>
              <w:rPr>
                <w:sz w:val="23"/>
                <w:szCs w:val="23"/>
              </w:rPr>
            </w:pPr>
          </w:p>
        </w:tc>
      </w:tr>
    </w:tbl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  <w:r w:rsidRPr="00086AEC">
        <w:rPr>
          <w:sz w:val="19"/>
          <w:szCs w:val="19"/>
        </w:rPr>
        <w:t>____________________________________</w:t>
      </w:r>
    </w:p>
    <w:p w:rsidR="00606749" w:rsidRPr="00086AEC" w:rsidRDefault="00606749" w:rsidP="00606749">
      <w:pPr>
        <w:tabs>
          <w:tab w:val="num" w:pos="0"/>
        </w:tabs>
        <w:ind w:right="3684"/>
        <w:jc w:val="center"/>
        <w:rPr>
          <w:sz w:val="19"/>
          <w:szCs w:val="19"/>
          <w:vertAlign w:val="superscript"/>
        </w:rPr>
      </w:pPr>
      <w:r w:rsidRPr="00086AEC">
        <w:rPr>
          <w:sz w:val="19"/>
          <w:szCs w:val="19"/>
          <w:vertAlign w:val="superscript"/>
        </w:rPr>
        <w:t>(подпись, М.П.)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</w:rPr>
      </w:pPr>
      <w:r w:rsidRPr="00086AEC">
        <w:rPr>
          <w:sz w:val="19"/>
          <w:szCs w:val="19"/>
        </w:rPr>
        <w:t>____________________________________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  <w:vertAlign w:val="superscript"/>
        </w:rPr>
      </w:pPr>
      <w:r w:rsidRPr="00086AEC">
        <w:rPr>
          <w:sz w:val="19"/>
          <w:szCs w:val="19"/>
          <w:vertAlign w:val="superscript"/>
        </w:rPr>
        <w:t>(фамилия, имя, отчество подписавшего, должность)</w:t>
      </w:r>
    </w:p>
    <w:p w:rsidR="00606749" w:rsidRPr="00086AEC" w:rsidRDefault="00606749" w:rsidP="00606749">
      <w:pPr>
        <w:tabs>
          <w:tab w:val="num" w:pos="0"/>
        </w:tabs>
        <w:rPr>
          <w:sz w:val="19"/>
          <w:szCs w:val="19"/>
          <w:vertAlign w:val="superscript"/>
        </w:rPr>
      </w:pPr>
    </w:p>
    <w:p w:rsidR="00606749" w:rsidRPr="00086AEC" w:rsidRDefault="00606749" w:rsidP="00606749">
      <w:pPr>
        <w:pBdr>
          <w:bottom w:val="single" w:sz="4" w:space="1" w:color="auto"/>
        </w:pBdr>
        <w:shd w:val="clear" w:color="auto" w:fill="E0E0E0"/>
        <w:tabs>
          <w:tab w:val="num" w:pos="0"/>
        </w:tabs>
        <w:ind w:right="21"/>
        <w:jc w:val="center"/>
        <w:rPr>
          <w:b/>
          <w:spacing w:val="36"/>
          <w:sz w:val="19"/>
          <w:szCs w:val="19"/>
        </w:rPr>
      </w:pPr>
      <w:r w:rsidRPr="00086AEC">
        <w:rPr>
          <w:b/>
          <w:spacing w:val="36"/>
          <w:sz w:val="19"/>
          <w:szCs w:val="19"/>
        </w:rPr>
        <w:t>конец формы</w:t>
      </w:r>
    </w:p>
    <w:p w:rsidR="00606749" w:rsidRPr="00086AEC" w:rsidRDefault="00606749" w:rsidP="00606749">
      <w:pPr>
        <w:pStyle w:val="aff6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3"/>
          <w:szCs w:val="23"/>
        </w:rPr>
      </w:pPr>
      <w:r w:rsidRPr="00086AEC">
        <w:rPr>
          <w:b/>
          <w:sz w:val="23"/>
          <w:szCs w:val="23"/>
        </w:rPr>
        <w:t xml:space="preserve">10.4.1. </w:t>
      </w:r>
      <w:bookmarkStart w:id="133" w:name="_Toc98254035"/>
      <w:r w:rsidRPr="00086AEC">
        <w:rPr>
          <w:b/>
          <w:sz w:val="23"/>
          <w:szCs w:val="23"/>
        </w:rPr>
        <w:t>Инструкции по заполнению</w:t>
      </w:r>
      <w:bookmarkEnd w:id="133"/>
    </w:p>
    <w:p w:rsidR="00606749" w:rsidRPr="00086AEC" w:rsidRDefault="00606749" w:rsidP="00606749">
      <w:pPr>
        <w:pStyle w:val="aff6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3"/>
          <w:szCs w:val="23"/>
        </w:rPr>
      </w:pPr>
    </w:p>
    <w:p w:rsidR="00606749" w:rsidRPr="00086AEC" w:rsidRDefault="00606749" w:rsidP="00606749">
      <w:pPr>
        <w:tabs>
          <w:tab w:val="num" w:pos="0"/>
        </w:tabs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1. Участник указывает дату и номер предложения в соответствии с письмом о подаче предложения.</w:t>
      </w:r>
    </w:p>
    <w:p w:rsidR="00606749" w:rsidRPr="00086AEC" w:rsidRDefault="00606749" w:rsidP="00606749">
      <w:pPr>
        <w:tabs>
          <w:tab w:val="num" w:pos="0"/>
        </w:tabs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2. Участник указывает свое фирменное наименование (в т.ч. организационно-правовую форму) и свой адрес.</w:t>
      </w:r>
    </w:p>
    <w:p w:rsidR="00606749" w:rsidRPr="00086AEC" w:rsidRDefault="00606749" w:rsidP="00606749">
      <w:pPr>
        <w:tabs>
          <w:tab w:val="num" w:pos="0"/>
        </w:tabs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606749" w:rsidRPr="00086AEC" w:rsidRDefault="00606749" w:rsidP="00606749">
      <w:pPr>
        <w:tabs>
          <w:tab w:val="num" w:pos="0"/>
        </w:tabs>
        <w:ind w:firstLine="709"/>
        <w:jc w:val="both"/>
        <w:rPr>
          <w:sz w:val="19"/>
          <w:szCs w:val="19"/>
        </w:rPr>
      </w:pPr>
      <w:r w:rsidRPr="00086AEC">
        <w:rPr>
          <w:sz w:val="19"/>
          <w:szCs w:val="19"/>
        </w:rPr>
        <w:t>4. В графе 8 «</w:t>
      </w:r>
      <w:r w:rsidR="006C46CD" w:rsidRPr="00086AEC">
        <w:rPr>
          <w:sz w:val="19"/>
          <w:szCs w:val="19"/>
        </w:rPr>
        <w:t>банк</w:t>
      </w:r>
      <w:r w:rsidRPr="00086AEC">
        <w:rPr>
          <w:sz w:val="19"/>
          <w:szCs w:val="19"/>
        </w:rPr>
        <w:t>овские реквизиты…» указываются реквизиты, которые будут использованы при заключении Договора.</w:t>
      </w:r>
    </w:p>
    <w:p w:rsidR="006057A1" w:rsidRPr="00086AEC" w:rsidRDefault="006057A1" w:rsidP="00086AEC">
      <w:pPr>
        <w:tabs>
          <w:tab w:val="left" w:pos="540"/>
          <w:tab w:val="left" w:pos="720"/>
          <w:tab w:val="left" w:pos="1134"/>
        </w:tabs>
        <w:rPr>
          <w:sz w:val="19"/>
          <w:szCs w:val="19"/>
        </w:rPr>
      </w:pPr>
    </w:p>
    <w:sectPr w:rsidR="006057A1" w:rsidRPr="00086AEC" w:rsidSect="00657755">
      <w:footerReference w:type="even" r:id="rId8"/>
      <w:footerReference w:type="default" r:id="rId9"/>
      <w:headerReference w:type="first" r:id="rId10"/>
      <w:pgSz w:w="11909" w:h="16834" w:code="9"/>
      <w:pgMar w:top="1140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A9" w:rsidRPr="00086AEC" w:rsidRDefault="005109A9" w:rsidP="00606749">
      <w:pPr>
        <w:rPr>
          <w:sz w:val="19"/>
          <w:szCs w:val="19"/>
        </w:rPr>
      </w:pPr>
      <w:r w:rsidRPr="00086AEC">
        <w:rPr>
          <w:sz w:val="19"/>
          <w:szCs w:val="19"/>
        </w:rPr>
        <w:separator/>
      </w:r>
    </w:p>
  </w:endnote>
  <w:endnote w:type="continuationSeparator" w:id="0">
    <w:p w:rsidR="005109A9" w:rsidRPr="00086AEC" w:rsidRDefault="005109A9" w:rsidP="00606749">
      <w:pPr>
        <w:rPr>
          <w:sz w:val="19"/>
          <w:szCs w:val="19"/>
        </w:rPr>
      </w:pPr>
      <w:r w:rsidRPr="00086AEC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6D" w:rsidRPr="00086AEC" w:rsidRDefault="009671B0" w:rsidP="00744D09">
    <w:pPr>
      <w:pStyle w:val="af"/>
      <w:framePr w:wrap="around" w:vAnchor="text" w:hAnchor="margin" w:xAlign="right" w:y="1"/>
      <w:rPr>
        <w:rStyle w:val="affe"/>
        <w:sz w:val="19"/>
        <w:szCs w:val="19"/>
      </w:rPr>
    </w:pPr>
    <w:r w:rsidRPr="00086AEC">
      <w:rPr>
        <w:rStyle w:val="affe"/>
        <w:sz w:val="19"/>
        <w:szCs w:val="19"/>
      </w:rPr>
      <w:fldChar w:fldCharType="begin"/>
    </w:r>
    <w:r w:rsidR="00E9106D" w:rsidRPr="00086AEC">
      <w:rPr>
        <w:rStyle w:val="affe"/>
        <w:sz w:val="19"/>
        <w:szCs w:val="19"/>
      </w:rPr>
      <w:instrText xml:space="preserve">PAGE  </w:instrText>
    </w:r>
    <w:r w:rsidRPr="00086AEC">
      <w:rPr>
        <w:rStyle w:val="affe"/>
        <w:sz w:val="19"/>
        <w:szCs w:val="19"/>
      </w:rPr>
      <w:fldChar w:fldCharType="end"/>
    </w:r>
  </w:p>
  <w:p w:rsidR="00E9106D" w:rsidRPr="00086AEC" w:rsidRDefault="00E9106D">
    <w:pPr>
      <w:pStyle w:val="af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6D" w:rsidRPr="00086AEC" w:rsidRDefault="009671B0" w:rsidP="00744D09">
    <w:pPr>
      <w:pStyle w:val="af"/>
      <w:framePr w:wrap="around" w:vAnchor="text" w:hAnchor="margin" w:xAlign="right" w:y="1"/>
      <w:rPr>
        <w:rStyle w:val="affe"/>
        <w:sz w:val="19"/>
        <w:szCs w:val="19"/>
      </w:rPr>
    </w:pPr>
    <w:r w:rsidRPr="00086AEC">
      <w:rPr>
        <w:rStyle w:val="affe"/>
        <w:sz w:val="19"/>
        <w:szCs w:val="19"/>
      </w:rPr>
      <w:fldChar w:fldCharType="begin"/>
    </w:r>
    <w:r w:rsidR="00E9106D" w:rsidRPr="00086AEC">
      <w:rPr>
        <w:rStyle w:val="affe"/>
        <w:sz w:val="19"/>
        <w:szCs w:val="19"/>
      </w:rPr>
      <w:instrText xml:space="preserve">PAGE  </w:instrText>
    </w:r>
    <w:r w:rsidRPr="00086AEC">
      <w:rPr>
        <w:rStyle w:val="affe"/>
        <w:sz w:val="19"/>
        <w:szCs w:val="19"/>
      </w:rPr>
      <w:fldChar w:fldCharType="separate"/>
    </w:r>
    <w:r w:rsidR="008D338B">
      <w:rPr>
        <w:rStyle w:val="affe"/>
        <w:noProof/>
        <w:sz w:val="19"/>
        <w:szCs w:val="19"/>
      </w:rPr>
      <w:t>4</w:t>
    </w:r>
    <w:r w:rsidRPr="00086AEC">
      <w:rPr>
        <w:rStyle w:val="affe"/>
        <w:sz w:val="19"/>
        <w:szCs w:val="19"/>
      </w:rPr>
      <w:fldChar w:fldCharType="end"/>
    </w:r>
  </w:p>
  <w:p w:rsidR="00E9106D" w:rsidRPr="00086AEC" w:rsidRDefault="00E9106D" w:rsidP="00744D09">
    <w:pPr>
      <w:pStyle w:val="af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A9" w:rsidRPr="00086AEC" w:rsidRDefault="005109A9" w:rsidP="00606749">
      <w:pPr>
        <w:rPr>
          <w:sz w:val="19"/>
          <w:szCs w:val="19"/>
        </w:rPr>
      </w:pPr>
      <w:r w:rsidRPr="00086AEC">
        <w:rPr>
          <w:sz w:val="19"/>
          <w:szCs w:val="19"/>
        </w:rPr>
        <w:separator/>
      </w:r>
    </w:p>
  </w:footnote>
  <w:footnote w:type="continuationSeparator" w:id="0">
    <w:p w:rsidR="005109A9" w:rsidRPr="00086AEC" w:rsidRDefault="005109A9" w:rsidP="00606749">
      <w:pPr>
        <w:rPr>
          <w:sz w:val="19"/>
          <w:szCs w:val="19"/>
        </w:rPr>
      </w:pPr>
      <w:r w:rsidRPr="00086AEC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41" w:type="dxa"/>
      <w:tblInd w:w="108" w:type="dxa"/>
      <w:tblBorders>
        <w:bottom w:val="single" w:sz="4" w:space="0" w:color="auto"/>
      </w:tblBorders>
      <w:tblLook w:val="0000"/>
    </w:tblPr>
    <w:tblGrid>
      <w:gridCol w:w="10172"/>
      <w:gridCol w:w="2969"/>
    </w:tblGrid>
    <w:tr w:rsidR="00E9106D" w:rsidRPr="00086AEC" w:rsidTr="00744D09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9106D" w:rsidRPr="00086AEC" w:rsidRDefault="00E9106D" w:rsidP="00402A81">
          <w:pPr>
            <w:pStyle w:val="ad"/>
            <w:rPr>
              <w:b/>
              <w:bCs/>
              <w:sz w:val="19"/>
              <w:szCs w:val="19"/>
            </w:rPr>
          </w:pPr>
          <w:r w:rsidRPr="00086AEC">
            <w:rPr>
              <w:sz w:val="19"/>
              <w:szCs w:val="19"/>
            </w:rPr>
            <w:t>Регламент выполнения тендерных процедур и закупок товаров, работ и услуг в ООО УК «Надёжное управление»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9106D" w:rsidRPr="00086AEC" w:rsidRDefault="00E9106D">
          <w:pPr>
            <w:pStyle w:val="ad"/>
            <w:rPr>
              <w:b/>
              <w:bCs/>
              <w:sz w:val="23"/>
              <w:szCs w:val="23"/>
            </w:rPr>
          </w:pPr>
        </w:p>
      </w:tc>
    </w:tr>
  </w:tbl>
  <w:p w:rsidR="00E9106D" w:rsidRPr="00086AEC" w:rsidRDefault="00E9106D">
    <w:pPr>
      <w:pStyle w:val="ad"/>
      <w:jc w:val="right"/>
      <w:rPr>
        <w:rStyle w:val="affe"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BB869C7E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14D0552"/>
    <w:multiLevelType w:val="multilevel"/>
    <w:tmpl w:val="3AF672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0"/>
        </w:tabs>
        <w:ind w:left="67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40"/>
        </w:tabs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0"/>
        </w:tabs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0"/>
        </w:tabs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0"/>
        </w:tabs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800"/>
      </w:pPr>
      <w:rPr>
        <w:rFonts w:hint="default"/>
      </w:rPr>
    </w:lvl>
  </w:abstractNum>
  <w:abstractNum w:abstractNumId="4">
    <w:nsid w:val="017B7BC3"/>
    <w:multiLevelType w:val="multilevel"/>
    <w:tmpl w:val="B118876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8"/>
        </w:tabs>
        <w:ind w:left="2126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05EC8"/>
    <w:multiLevelType w:val="hybridMultilevel"/>
    <w:tmpl w:val="51127050"/>
    <w:lvl w:ilvl="0" w:tplc="581A5B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4A14571"/>
    <w:multiLevelType w:val="hybridMultilevel"/>
    <w:tmpl w:val="A558BD3E"/>
    <w:lvl w:ilvl="0" w:tplc="47FC115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64244D9"/>
    <w:multiLevelType w:val="multilevel"/>
    <w:tmpl w:val="C59C6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A1D3718"/>
    <w:multiLevelType w:val="multilevel"/>
    <w:tmpl w:val="E808360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0">
    <w:nsid w:val="0A994508"/>
    <w:multiLevelType w:val="multilevel"/>
    <w:tmpl w:val="F0CE9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CF24DC6"/>
    <w:multiLevelType w:val="multilevel"/>
    <w:tmpl w:val="A202A61E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2">
    <w:nsid w:val="109C5175"/>
    <w:multiLevelType w:val="hybridMultilevel"/>
    <w:tmpl w:val="636CC4A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4">
    <w:nsid w:val="138576D3"/>
    <w:multiLevelType w:val="hybridMultilevel"/>
    <w:tmpl w:val="B38A39BC"/>
    <w:lvl w:ilvl="0" w:tplc="FFFFFFFF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41A6F7A"/>
    <w:multiLevelType w:val="hybridMultilevel"/>
    <w:tmpl w:val="C83EACCC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144379C6"/>
    <w:multiLevelType w:val="hybridMultilevel"/>
    <w:tmpl w:val="4F9C8FB8"/>
    <w:lvl w:ilvl="0" w:tplc="43CA1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17E263CF"/>
    <w:multiLevelType w:val="hybridMultilevel"/>
    <w:tmpl w:val="FBE07872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9AD45BE"/>
    <w:multiLevelType w:val="hybridMultilevel"/>
    <w:tmpl w:val="AEF689C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D8337D"/>
    <w:multiLevelType w:val="hybridMultilevel"/>
    <w:tmpl w:val="F5D6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B37A4B"/>
    <w:multiLevelType w:val="hybridMultilevel"/>
    <w:tmpl w:val="26840D9C"/>
    <w:lvl w:ilvl="0" w:tplc="7D4A03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2166CE"/>
    <w:multiLevelType w:val="hybridMultilevel"/>
    <w:tmpl w:val="F46EA4A4"/>
    <w:lvl w:ilvl="0" w:tplc="866ED3A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1B764263"/>
    <w:multiLevelType w:val="hybridMultilevel"/>
    <w:tmpl w:val="98D6B144"/>
    <w:lvl w:ilvl="0" w:tplc="68C25F1C">
      <w:start w:val="1"/>
      <w:numFmt w:val="decimal"/>
      <w:lvlText w:val="5.1.%1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C1F7A19"/>
    <w:multiLevelType w:val="hybridMultilevel"/>
    <w:tmpl w:val="A6F6B7D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DDB000B"/>
    <w:multiLevelType w:val="hybridMultilevel"/>
    <w:tmpl w:val="36EEB21A"/>
    <w:lvl w:ilvl="0" w:tplc="31D651FA">
      <w:start w:val="1"/>
      <w:numFmt w:val="decimal"/>
      <w:lvlText w:val="3.5.%1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23F7D2D"/>
    <w:multiLevelType w:val="hybridMultilevel"/>
    <w:tmpl w:val="C23642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3E0014D"/>
    <w:multiLevelType w:val="multilevel"/>
    <w:tmpl w:val="9B164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8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C532324"/>
    <w:multiLevelType w:val="multilevel"/>
    <w:tmpl w:val="15247D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3">
    <w:nsid w:val="2F3F43C1"/>
    <w:multiLevelType w:val="hybridMultilevel"/>
    <w:tmpl w:val="AABC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411B68"/>
    <w:multiLevelType w:val="hybridMultilevel"/>
    <w:tmpl w:val="8710E0B0"/>
    <w:lvl w:ilvl="0" w:tplc="375AF6DE">
      <w:start w:val="1"/>
      <w:numFmt w:val="decimal"/>
      <w:lvlText w:val="5.%1"/>
      <w:lvlJc w:val="left"/>
      <w:pPr>
        <w:ind w:left="1440" w:hanging="360"/>
      </w:pPr>
      <w:rPr>
        <w:rFonts w:cs="Times New Roman" w:hint="default"/>
      </w:rPr>
    </w:lvl>
    <w:lvl w:ilvl="1" w:tplc="375AF6DE">
      <w:start w:val="1"/>
      <w:numFmt w:val="decimal"/>
      <w:lvlText w:val="5.%2"/>
      <w:lvlJc w:val="left"/>
      <w:pPr>
        <w:ind w:left="149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36">
    <w:nsid w:val="317C1CCA"/>
    <w:multiLevelType w:val="multilevel"/>
    <w:tmpl w:val="F8F2DD8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7">
    <w:nsid w:val="323735BB"/>
    <w:multiLevelType w:val="hybridMultilevel"/>
    <w:tmpl w:val="28AEF04E"/>
    <w:lvl w:ilvl="0" w:tplc="68D64D00">
      <w:start w:val="1"/>
      <w:numFmt w:val="decimal"/>
      <w:lvlText w:val="6.%1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5BE724B"/>
    <w:multiLevelType w:val="hybridMultilevel"/>
    <w:tmpl w:val="EF4CF44C"/>
    <w:lvl w:ilvl="0" w:tplc="6928B6B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51E2AFC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4000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6CED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5E6D2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956A3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E66B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1BECB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B581D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3A52180A"/>
    <w:multiLevelType w:val="hybridMultilevel"/>
    <w:tmpl w:val="DE5C13B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6E5CA0"/>
    <w:multiLevelType w:val="hybridMultilevel"/>
    <w:tmpl w:val="81C015E8"/>
    <w:lvl w:ilvl="0" w:tplc="D9C613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C22265C"/>
    <w:multiLevelType w:val="hybridMultilevel"/>
    <w:tmpl w:val="B20279A0"/>
    <w:lvl w:ilvl="0" w:tplc="208875F4">
      <w:start w:val="1"/>
      <w:numFmt w:val="decimal"/>
      <w:lvlText w:val="3.2.%1"/>
      <w:lvlJc w:val="left"/>
      <w:pPr>
        <w:ind w:left="248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CB95302"/>
    <w:multiLevelType w:val="hybridMultilevel"/>
    <w:tmpl w:val="95881AEA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0FB3096"/>
    <w:multiLevelType w:val="multilevel"/>
    <w:tmpl w:val="6C80D7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41593754"/>
    <w:multiLevelType w:val="multilevel"/>
    <w:tmpl w:val="5E16E0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7">
    <w:nsid w:val="42725E6C"/>
    <w:multiLevelType w:val="hybridMultilevel"/>
    <w:tmpl w:val="1CECDB60"/>
    <w:lvl w:ilvl="0" w:tplc="47FC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38346D8"/>
    <w:multiLevelType w:val="multilevel"/>
    <w:tmpl w:val="8CB8F4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49">
    <w:nsid w:val="43CB7B7D"/>
    <w:multiLevelType w:val="hybridMultilevel"/>
    <w:tmpl w:val="86C002FC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6C23805"/>
    <w:multiLevelType w:val="multilevel"/>
    <w:tmpl w:val="E84C31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2"/>
        <w:szCs w:val="22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52">
    <w:nsid w:val="48F80F3E"/>
    <w:multiLevelType w:val="hybridMultilevel"/>
    <w:tmpl w:val="5DF2758E"/>
    <w:lvl w:ilvl="0" w:tplc="E474D43A">
      <w:start w:val="1"/>
      <w:numFmt w:val="decimal"/>
      <w:lvlText w:val="3.4.%1."/>
      <w:lvlJc w:val="left"/>
      <w:pPr>
        <w:ind w:left="199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B204F4E"/>
    <w:multiLevelType w:val="hybridMultilevel"/>
    <w:tmpl w:val="76146D8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C231E13"/>
    <w:multiLevelType w:val="hybridMultilevel"/>
    <w:tmpl w:val="EC74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D1E438A"/>
    <w:multiLevelType w:val="multilevel"/>
    <w:tmpl w:val="BF1E91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6916AD"/>
    <w:multiLevelType w:val="hybridMultilevel"/>
    <w:tmpl w:val="4DDC8886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5061529"/>
    <w:multiLevelType w:val="multilevel"/>
    <w:tmpl w:val="F7C293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2"/>
        <w:szCs w:val="22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60">
    <w:nsid w:val="57564E5C"/>
    <w:multiLevelType w:val="multilevel"/>
    <w:tmpl w:val="F75C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80"/>
        </w:tabs>
        <w:ind w:left="780" w:hanging="420"/>
      </w:pPr>
      <w:rPr>
        <w:rFonts w:cs="Times New Roman" w:hint="default"/>
        <w:i w:val="0"/>
        <w:color w:val="auto"/>
      </w:rPr>
    </w:lvl>
    <w:lvl w:ilvl="2">
      <w:start w:val="1"/>
      <w:numFmt w:val="decimal"/>
      <w:isLgl/>
      <w:lvlText w:val="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>
    <w:nsid w:val="58673D49"/>
    <w:multiLevelType w:val="multilevel"/>
    <w:tmpl w:val="98E28D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62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9363841"/>
    <w:multiLevelType w:val="hybridMultilevel"/>
    <w:tmpl w:val="AF807810"/>
    <w:lvl w:ilvl="0" w:tplc="1A245C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C296391"/>
    <w:multiLevelType w:val="multilevel"/>
    <w:tmpl w:val="FCCCD524"/>
    <w:lvl w:ilvl="0">
      <w:start w:val="1"/>
      <w:numFmt w:val="decimal"/>
      <w:pStyle w:val="a4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65">
    <w:nsid w:val="5F2F5F8A"/>
    <w:multiLevelType w:val="multilevel"/>
    <w:tmpl w:val="E63C218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6">
    <w:nsid w:val="620F28CF"/>
    <w:multiLevelType w:val="hybridMultilevel"/>
    <w:tmpl w:val="B4D03CC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41703C6"/>
    <w:multiLevelType w:val="hybridMultilevel"/>
    <w:tmpl w:val="C528105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4EB5746"/>
    <w:multiLevelType w:val="multilevel"/>
    <w:tmpl w:val="5596B06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69">
    <w:nsid w:val="669119C5"/>
    <w:multiLevelType w:val="hybridMultilevel"/>
    <w:tmpl w:val="0602F73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9C57F4C"/>
    <w:multiLevelType w:val="hybridMultilevel"/>
    <w:tmpl w:val="3A0A16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D8A03EA"/>
    <w:multiLevelType w:val="multilevel"/>
    <w:tmpl w:val="51ACB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72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3">
    <w:nsid w:val="72101B8D"/>
    <w:multiLevelType w:val="multilevel"/>
    <w:tmpl w:val="5F9E9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2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4">
    <w:nsid w:val="73654495"/>
    <w:multiLevelType w:val="multilevel"/>
    <w:tmpl w:val="296A2D4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75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6">
    <w:nsid w:val="78342508"/>
    <w:multiLevelType w:val="hybridMultilevel"/>
    <w:tmpl w:val="96CA3E00"/>
    <w:lvl w:ilvl="0" w:tplc="C5CE1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77298C"/>
    <w:multiLevelType w:val="hybridMultilevel"/>
    <w:tmpl w:val="A2C4DDF0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79E51E3C"/>
    <w:multiLevelType w:val="hybridMultilevel"/>
    <w:tmpl w:val="2E829CF0"/>
    <w:lvl w:ilvl="0" w:tplc="89A29DA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9">
    <w:nsid w:val="7AB379CB"/>
    <w:multiLevelType w:val="hybridMultilevel"/>
    <w:tmpl w:val="6C267CE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0">
    <w:nsid w:val="7ABC4EAE"/>
    <w:multiLevelType w:val="hybridMultilevel"/>
    <w:tmpl w:val="046848EE"/>
    <w:lvl w:ilvl="0" w:tplc="436CF72C">
      <w:start w:val="1"/>
      <w:numFmt w:val="decimal"/>
      <w:lvlText w:val="3.3.%1"/>
      <w:lvlJc w:val="left"/>
      <w:pPr>
        <w:ind w:left="1572" w:hanging="360"/>
      </w:pPr>
      <w:rPr>
        <w:rFonts w:cs="Times New Roman" w:hint="default"/>
      </w:rPr>
    </w:lvl>
    <w:lvl w:ilvl="1" w:tplc="98A457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E6D5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2AC6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B76D54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3417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9B2074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509B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084A1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B413C49"/>
    <w:multiLevelType w:val="hybridMultilevel"/>
    <w:tmpl w:val="E60036E0"/>
    <w:lvl w:ilvl="0" w:tplc="44AA9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734C73"/>
    <w:multiLevelType w:val="hybridMultilevel"/>
    <w:tmpl w:val="2E5E2EF6"/>
    <w:lvl w:ilvl="0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4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72"/>
  </w:num>
  <w:num w:numId="2">
    <w:abstractNumId w:val="22"/>
  </w:num>
  <w:num w:numId="3">
    <w:abstractNumId w:val="75"/>
  </w:num>
  <w:num w:numId="4">
    <w:abstractNumId w:val="64"/>
  </w:num>
  <w:num w:numId="5">
    <w:abstractNumId w:val="32"/>
  </w:num>
  <w:num w:numId="6">
    <w:abstractNumId w:val="84"/>
  </w:num>
  <w:num w:numId="7">
    <w:abstractNumId w:val="68"/>
  </w:num>
  <w:num w:numId="8">
    <w:abstractNumId w:val="57"/>
  </w:num>
  <w:num w:numId="9">
    <w:abstractNumId w:val="51"/>
  </w:num>
  <w:num w:numId="10">
    <w:abstractNumId w:val="61"/>
  </w:num>
  <w:num w:numId="11">
    <w:abstractNumId w:val="59"/>
  </w:num>
  <w:num w:numId="12">
    <w:abstractNumId w:val="24"/>
  </w:num>
  <w:num w:numId="13">
    <w:abstractNumId w:val="80"/>
  </w:num>
  <w:num w:numId="14">
    <w:abstractNumId w:val="52"/>
  </w:num>
  <w:num w:numId="15">
    <w:abstractNumId w:val="40"/>
  </w:num>
  <w:num w:numId="16">
    <w:abstractNumId w:val="13"/>
  </w:num>
  <w:num w:numId="17">
    <w:abstractNumId w:val="29"/>
  </w:num>
  <w:num w:numId="18">
    <w:abstractNumId w:val="36"/>
  </w:num>
  <w:num w:numId="19">
    <w:abstractNumId w:val="34"/>
  </w:num>
  <w:num w:numId="20">
    <w:abstractNumId w:val="50"/>
  </w:num>
  <w:num w:numId="21">
    <w:abstractNumId w:val="65"/>
  </w:num>
  <w:num w:numId="22">
    <w:abstractNumId w:val="2"/>
  </w:num>
  <w:num w:numId="23">
    <w:abstractNumId w:val="37"/>
  </w:num>
  <w:num w:numId="24">
    <w:abstractNumId w:val="23"/>
  </w:num>
  <w:num w:numId="25">
    <w:abstractNumId w:val="25"/>
  </w:num>
  <w:num w:numId="26">
    <w:abstractNumId w:val="43"/>
  </w:num>
  <w:num w:numId="27">
    <w:abstractNumId w:val="45"/>
  </w:num>
  <w:num w:numId="28">
    <w:abstractNumId w:val="10"/>
  </w:num>
  <w:num w:numId="29">
    <w:abstractNumId w:val="39"/>
  </w:num>
  <w:num w:numId="30">
    <w:abstractNumId w:val="1"/>
  </w:num>
  <w:num w:numId="31">
    <w:abstractNumId w:val="70"/>
  </w:num>
  <w:num w:numId="32">
    <w:abstractNumId w:val="35"/>
  </w:num>
  <w:num w:numId="33">
    <w:abstractNumId w:val="38"/>
  </w:num>
  <w:num w:numId="34">
    <w:abstractNumId w:val="56"/>
  </w:num>
  <w:num w:numId="35">
    <w:abstractNumId w:val="31"/>
  </w:num>
  <w:num w:numId="36">
    <w:abstractNumId w:val="78"/>
  </w:num>
  <w:num w:numId="37">
    <w:abstractNumId w:val="63"/>
  </w:num>
  <w:num w:numId="38">
    <w:abstractNumId w:val="28"/>
  </w:num>
  <w:num w:numId="39">
    <w:abstractNumId w:val="9"/>
  </w:num>
  <w:num w:numId="40">
    <w:abstractNumId w:val="7"/>
  </w:num>
  <w:num w:numId="41">
    <w:abstractNumId w:val="60"/>
  </w:num>
  <w:num w:numId="42">
    <w:abstractNumId w:val="21"/>
  </w:num>
  <w:num w:numId="43">
    <w:abstractNumId w:val="3"/>
  </w:num>
  <w:num w:numId="44">
    <w:abstractNumId w:val="83"/>
  </w:num>
  <w:num w:numId="45">
    <w:abstractNumId w:val="8"/>
  </w:num>
  <w:num w:numId="46">
    <w:abstractNumId w:val="20"/>
  </w:num>
  <w:num w:numId="47">
    <w:abstractNumId w:val="44"/>
  </w:num>
  <w:num w:numId="48">
    <w:abstractNumId w:val="15"/>
  </w:num>
  <w:num w:numId="49">
    <w:abstractNumId w:val="4"/>
  </w:num>
  <w:num w:numId="50">
    <w:abstractNumId w:val="58"/>
  </w:num>
  <w:num w:numId="51">
    <w:abstractNumId w:val="47"/>
  </w:num>
  <w:num w:numId="52">
    <w:abstractNumId w:val="27"/>
  </w:num>
  <w:num w:numId="53">
    <w:abstractNumId w:val="53"/>
  </w:num>
  <w:num w:numId="54">
    <w:abstractNumId w:val="71"/>
  </w:num>
  <w:num w:numId="55">
    <w:abstractNumId w:val="67"/>
  </w:num>
  <w:num w:numId="56">
    <w:abstractNumId w:val="74"/>
  </w:num>
  <w:num w:numId="57">
    <w:abstractNumId w:val="82"/>
  </w:num>
  <w:num w:numId="58">
    <w:abstractNumId w:val="26"/>
  </w:num>
  <w:num w:numId="59">
    <w:abstractNumId w:val="66"/>
  </w:num>
  <w:num w:numId="60">
    <w:abstractNumId w:val="33"/>
  </w:num>
  <w:num w:numId="61">
    <w:abstractNumId w:val="62"/>
  </w:num>
  <w:num w:numId="62">
    <w:abstractNumId w:val="30"/>
  </w:num>
  <w:num w:numId="63">
    <w:abstractNumId w:val="48"/>
  </w:num>
  <w:num w:numId="64">
    <w:abstractNumId w:val="5"/>
  </w:num>
  <w:num w:numId="65">
    <w:abstractNumId w:val="6"/>
  </w:num>
  <w:num w:numId="66">
    <w:abstractNumId w:val="19"/>
  </w:num>
  <w:num w:numId="67">
    <w:abstractNumId w:val="18"/>
  </w:num>
  <w:num w:numId="68">
    <w:abstractNumId w:val="0"/>
  </w:num>
  <w:num w:numId="69">
    <w:abstractNumId w:val="11"/>
  </w:num>
  <w:num w:numId="70">
    <w:abstractNumId w:val="16"/>
  </w:num>
  <w:num w:numId="71">
    <w:abstractNumId w:val="79"/>
  </w:num>
  <w:num w:numId="72">
    <w:abstractNumId w:val="54"/>
  </w:num>
  <w:num w:numId="73">
    <w:abstractNumId w:val="55"/>
  </w:num>
  <w:num w:numId="74">
    <w:abstractNumId w:val="73"/>
  </w:num>
  <w:num w:numId="75">
    <w:abstractNumId w:val="77"/>
  </w:num>
  <w:num w:numId="76">
    <w:abstractNumId w:val="81"/>
  </w:num>
  <w:num w:numId="77">
    <w:abstractNumId w:val="17"/>
  </w:num>
  <w:num w:numId="78">
    <w:abstractNumId w:val="76"/>
  </w:num>
  <w:num w:numId="79">
    <w:abstractNumId w:val="49"/>
  </w:num>
  <w:num w:numId="80">
    <w:abstractNumId w:val="69"/>
  </w:num>
  <w:num w:numId="81">
    <w:abstractNumId w:val="46"/>
  </w:num>
  <w:num w:numId="82">
    <w:abstractNumId w:val="14"/>
  </w:num>
  <w:num w:numId="83">
    <w:abstractNumId w:val="41"/>
  </w:num>
  <w:num w:numId="84">
    <w:abstractNumId w:val="12"/>
  </w:num>
  <w:num w:numId="85">
    <w:abstractNumId w:val="42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749"/>
    <w:rsid w:val="0003039D"/>
    <w:rsid w:val="00086AEC"/>
    <w:rsid w:val="00096FDA"/>
    <w:rsid w:val="00103EAB"/>
    <w:rsid w:val="0010781F"/>
    <w:rsid w:val="001B28A7"/>
    <w:rsid w:val="001C3723"/>
    <w:rsid w:val="00221863"/>
    <w:rsid w:val="002925E7"/>
    <w:rsid w:val="002B4704"/>
    <w:rsid w:val="002C6598"/>
    <w:rsid w:val="002F52DB"/>
    <w:rsid w:val="00324FC0"/>
    <w:rsid w:val="00335942"/>
    <w:rsid w:val="00384CAF"/>
    <w:rsid w:val="003B7F23"/>
    <w:rsid w:val="003C3CBB"/>
    <w:rsid w:val="00402A81"/>
    <w:rsid w:val="00406044"/>
    <w:rsid w:val="00434D2D"/>
    <w:rsid w:val="004C0F20"/>
    <w:rsid w:val="004D706E"/>
    <w:rsid w:val="005109A9"/>
    <w:rsid w:val="00594309"/>
    <w:rsid w:val="005D687A"/>
    <w:rsid w:val="005E1482"/>
    <w:rsid w:val="005E75FD"/>
    <w:rsid w:val="005F1563"/>
    <w:rsid w:val="005F6E74"/>
    <w:rsid w:val="006057A1"/>
    <w:rsid w:val="00606749"/>
    <w:rsid w:val="006513C1"/>
    <w:rsid w:val="00653DCE"/>
    <w:rsid w:val="00657755"/>
    <w:rsid w:val="00681E3B"/>
    <w:rsid w:val="00683193"/>
    <w:rsid w:val="006843DB"/>
    <w:rsid w:val="006C46CD"/>
    <w:rsid w:val="006D0EC3"/>
    <w:rsid w:val="006E1AD7"/>
    <w:rsid w:val="006E3C33"/>
    <w:rsid w:val="00744D09"/>
    <w:rsid w:val="00757939"/>
    <w:rsid w:val="00765400"/>
    <w:rsid w:val="00772485"/>
    <w:rsid w:val="007D1701"/>
    <w:rsid w:val="0085142C"/>
    <w:rsid w:val="008D338B"/>
    <w:rsid w:val="008E02D6"/>
    <w:rsid w:val="008E299F"/>
    <w:rsid w:val="009347F6"/>
    <w:rsid w:val="009671B0"/>
    <w:rsid w:val="00A97E22"/>
    <w:rsid w:val="00AE30E1"/>
    <w:rsid w:val="00AE32FC"/>
    <w:rsid w:val="00AF6829"/>
    <w:rsid w:val="00B77887"/>
    <w:rsid w:val="00C04B22"/>
    <w:rsid w:val="00CE6C07"/>
    <w:rsid w:val="00D23A85"/>
    <w:rsid w:val="00D42933"/>
    <w:rsid w:val="00E02FD5"/>
    <w:rsid w:val="00E9106D"/>
    <w:rsid w:val="00F4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Number" w:uiPriority="0"/>
    <w:lsdException w:name="Lis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606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 1"/>
    <w:basedOn w:val="a5"/>
    <w:next w:val="a5"/>
    <w:link w:val="10"/>
    <w:qFormat/>
    <w:rsid w:val="00606749"/>
    <w:pPr>
      <w:keepNext/>
      <w:keepLines/>
      <w:widowControl/>
      <w:numPr>
        <w:ilvl w:val="1"/>
        <w:numId w:val="1"/>
      </w:numPr>
      <w:autoSpaceDE/>
      <w:autoSpaceDN/>
      <w:adjustRightInd/>
      <w:spacing w:before="480" w:line="276" w:lineRule="auto"/>
      <w:outlineLvl w:val="0"/>
    </w:pPr>
    <w:rPr>
      <w:rFonts w:ascii="Calibri" w:eastAsia="Calibri" w:hAnsi="Calibri"/>
      <w:b/>
      <w:bCs/>
      <w:sz w:val="24"/>
      <w:szCs w:val="28"/>
      <w:lang w:val="en-US" w:eastAsia="en-US"/>
    </w:rPr>
  </w:style>
  <w:style w:type="paragraph" w:styleId="21">
    <w:name w:val="heading 2"/>
    <w:basedOn w:val="1"/>
    <w:next w:val="a5"/>
    <w:link w:val="22"/>
    <w:qFormat/>
    <w:rsid w:val="00606749"/>
    <w:pPr>
      <w:outlineLvl w:val="1"/>
    </w:pPr>
  </w:style>
  <w:style w:type="paragraph" w:styleId="3">
    <w:name w:val="heading 3"/>
    <w:aliases w:val="H3"/>
    <w:basedOn w:val="a5"/>
    <w:next w:val="a5"/>
    <w:link w:val="30"/>
    <w:qFormat/>
    <w:rsid w:val="00606749"/>
    <w:pPr>
      <w:keepNext/>
      <w:widowControl/>
      <w:numPr>
        <w:ilvl w:val="2"/>
        <w:numId w:val="20"/>
      </w:numPr>
      <w:tabs>
        <w:tab w:val="clear" w:pos="1134"/>
        <w:tab w:val="num" w:pos="2870"/>
      </w:tabs>
      <w:suppressAutoHyphens/>
      <w:autoSpaceDE/>
      <w:autoSpaceDN/>
      <w:adjustRightInd/>
      <w:spacing w:before="120" w:after="120"/>
      <w:ind w:left="2870" w:hanging="36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4">
    <w:name w:val="heading 4"/>
    <w:basedOn w:val="a5"/>
    <w:next w:val="a5"/>
    <w:link w:val="41"/>
    <w:qFormat/>
    <w:rsid w:val="00606749"/>
    <w:pPr>
      <w:keepNext/>
      <w:widowControl/>
      <w:numPr>
        <w:ilvl w:val="3"/>
        <w:numId w:val="20"/>
      </w:numPr>
      <w:tabs>
        <w:tab w:val="clear" w:pos="4962"/>
        <w:tab w:val="left" w:pos="1134"/>
        <w:tab w:val="num" w:pos="3590"/>
      </w:tabs>
      <w:suppressAutoHyphens/>
      <w:autoSpaceDE/>
      <w:autoSpaceDN/>
      <w:adjustRightInd/>
      <w:spacing w:before="240" w:after="120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</w:rPr>
  </w:style>
  <w:style w:type="paragraph" w:styleId="50">
    <w:name w:val="heading 5"/>
    <w:basedOn w:val="a5"/>
    <w:next w:val="a5"/>
    <w:link w:val="51"/>
    <w:qFormat/>
    <w:rsid w:val="00606749"/>
    <w:pPr>
      <w:widowControl/>
      <w:autoSpaceDE/>
      <w:autoSpaceDN/>
      <w:adjustRightInd/>
      <w:spacing w:before="240" w:after="60" w:line="276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Title"/>
    <w:basedOn w:val="a5"/>
    <w:link w:val="aa"/>
    <w:qFormat/>
    <w:rsid w:val="00606749"/>
    <w:pPr>
      <w:widowControl/>
      <w:tabs>
        <w:tab w:val="left" w:pos="6237"/>
      </w:tabs>
      <w:autoSpaceDE/>
      <w:autoSpaceDN/>
      <w:adjustRightInd/>
      <w:ind w:left="4536"/>
      <w:jc w:val="center"/>
    </w:pPr>
    <w:rPr>
      <w:b/>
      <w:sz w:val="28"/>
    </w:rPr>
  </w:style>
  <w:style w:type="character" w:customStyle="1" w:styleId="aa">
    <w:name w:val="Название Знак"/>
    <w:basedOn w:val="a6"/>
    <w:link w:val="a9"/>
    <w:rsid w:val="006067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Subtitle"/>
    <w:basedOn w:val="a5"/>
    <w:link w:val="ac"/>
    <w:qFormat/>
    <w:rsid w:val="00606749"/>
    <w:pPr>
      <w:widowControl/>
      <w:tabs>
        <w:tab w:val="left" w:pos="6237"/>
      </w:tabs>
      <w:autoSpaceDE/>
      <w:autoSpaceDN/>
      <w:adjustRightInd/>
      <w:spacing w:before="120"/>
      <w:ind w:left="4536"/>
      <w:jc w:val="center"/>
    </w:pPr>
    <w:rPr>
      <w:b/>
      <w:sz w:val="24"/>
    </w:rPr>
  </w:style>
  <w:style w:type="character" w:customStyle="1" w:styleId="ac">
    <w:name w:val="Подзаголовок Знак"/>
    <w:basedOn w:val="a6"/>
    <w:link w:val="ab"/>
    <w:rsid w:val="006067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aliases w:val="Глава 1 Знак"/>
    <w:basedOn w:val="a6"/>
    <w:link w:val="1"/>
    <w:rsid w:val="00606749"/>
    <w:rPr>
      <w:rFonts w:ascii="Calibri" w:eastAsia="Calibri" w:hAnsi="Calibri" w:cs="Times New Roman"/>
      <w:b/>
      <w:bCs/>
      <w:sz w:val="24"/>
      <w:szCs w:val="28"/>
      <w:lang w:val="en-US"/>
    </w:rPr>
  </w:style>
  <w:style w:type="character" w:customStyle="1" w:styleId="22">
    <w:name w:val="Заголовок 2 Знак"/>
    <w:basedOn w:val="a6"/>
    <w:link w:val="21"/>
    <w:rsid w:val="00606749"/>
    <w:rPr>
      <w:rFonts w:ascii="Calibri" w:eastAsia="Calibri" w:hAnsi="Calibri" w:cs="Times New Roman"/>
      <w:b/>
      <w:bCs/>
      <w:sz w:val="24"/>
      <w:szCs w:val="28"/>
    </w:rPr>
  </w:style>
  <w:style w:type="character" w:customStyle="1" w:styleId="30">
    <w:name w:val="Заголовок 3 Знак"/>
    <w:aliases w:val="H3 Знак"/>
    <w:basedOn w:val="a6"/>
    <w:link w:val="3"/>
    <w:rsid w:val="00606749"/>
    <w:rPr>
      <w:rFonts w:ascii="Calibri" w:eastAsia="Calibri" w:hAnsi="Calibri" w:cs="Times New Roman"/>
      <w:b/>
      <w:bCs/>
      <w:sz w:val="28"/>
      <w:szCs w:val="28"/>
    </w:rPr>
  </w:style>
  <w:style w:type="character" w:customStyle="1" w:styleId="41">
    <w:name w:val="Заголовок 4 Знак"/>
    <w:basedOn w:val="a6"/>
    <w:link w:val="4"/>
    <w:rsid w:val="00606749"/>
    <w:rPr>
      <w:rFonts w:ascii="Calibri" w:eastAsia="Calibri" w:hAnsi="Calibri" w:cs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6"/>
    <w:link w:val="50"/>
    <w:rsid w:val="0060674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header"/>
    <w:basedOn w:val="a5"/>
    <w:link w:val="ae"/>
    <w:uiPriority w:val="99"/>
    <w:rsid w:val="0060674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</w:rPr>
  </w:style>
  <w:style w:type="character" w:customStyle="1" w:styleId="ae">
    <w:name w:val="Верхний колонтитул Знак"/>
    <w:basedOn w:val="a6"/>
    <w:link w:val="ad"/>
    <w:uiPriority w:val="99"/>
    <w:rsid w:val="00606749"/>
    <w:rPr>
      <w:rFonts w:ascii="Times New Roman" w:eastAsia="Calibri" w:hAnsi="Times New Roman" w:cs="Times New Roman"/>
      <w:sz w:val="24"/>
      <w:szCs w:val="20"/>
    </w:rPr>
  </w:style>
  <w:style w:type="paragraph" w:styleId="af">
    <w:name w:val="footer"/>
    <w:basedOn w:val="a5"/>
    <w:link w:val="af0"/>
    <w:rsid w:val="0060674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</w:rPr>
  </w:style>
  <w:style w:type="character" w:customStyle="1" w:styleId="af0">
    <w:name w:val="Нижний колонтитул Знак"/>
    <w:basedOn w:val="a6"/>
    <w:link w:val="af"/>
    <w:rsid w:val="00606749"/>
    <w:rPr>
      <w:rFonts w:ascii="Times New Roman" w:eastAsia="Calibri" w:hAnsi="Times New Roman" w:cs="Times New Roman"/>
      <w:sz w:val="24"/>
      <w:szCs w:val="20"/>
    </w:rPr>
  </w:style>
  <w:style w:type="paragraph" w:styleId="af1">
    <w:name w:val="Balloon Text"/>
    <w:basedOn w:val="a5"/>
    <w:link w:val="af2"/>
    <w:semiHidden/>
    <w:rsid w:val="00606749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basedOn w:val="a6"/>
    <w:link w:val="af1"/>
    <w:semiHidden/>
    <w:rsid w:val="00606749"/>
    <w:rPr>
      <w:rFonts w:ascii="Tahoma" w:eastAsia="Calibri" w:hAnsi="Tahoma" w:cs="Times New Roman"/>
      <w:sz w:val="16"/>
      <w:szCs w:val="16"/>
    </w:rPr>
  </w:style>
  <w:style w:type="paragraph" w:styleId="23">
    <w:name w:val="toc 2"/>
    <w:basedOn w:val="a5"/>
    <w:next w:val="a5"/>
    <w:autoRedefine/>
    <w:uiPriority w:val="39"/>
    <w:rsid w:val="00606749"/>
    <w:pPr>
      <w:widowControl/>
      <w:tabs>
        <w:tab w:val="left" w:pos="709"/>
        <w:tab w:val="left" w:pos="1680"/>
        <w:tab w:val="right" w:leader="dot" w:pos="9356"/>
      </w:tabs>
      <w:autoSpaceDE/>
      <w:autoSpaceDN/>
      <w:adjustRightInd/>
      <w:spacing w:line="360" w:lineRule="auto"/>
      <w:ind w:right="-1"/>
    </w:pPr>
    <w:rPr>
      <w:rFonts w:eastAsia="Calibri"/>
      <w:b/>
      <w:sz w:val="24"/>
      <w:szCs w:val="24"/>
    </w:rPr>
  </w:style>
  <w:style w:type="paragraph" w:styleId="11">
    <w:name w:val="index 1"/>
    <w:basedOn w:val="a5"/>
    <w:next w:val="a5"/>
    <w:autoRedefine/>
    <w:semiHidden/>
    <w:rsid w:val="00606749"/>
    <w:pPr>
      <w:widowControl/>
      <w:autoSpaceDE/>
      <w:autoSpaceDN/>
      <w:adjustRightInd/>
      <w:ind w:left="240" w:hanging="240"/>
    </w:pPr>
    <w:rPr>
      <w:sz w:val="24"/>
      <w:szCs w:val="22"/>
      <w:lang w:eastAsia="en-US"/>
    </w:rPr>
  </w:style>
  <w:style w:type="paragraph" w:styleId="12">
    <w:name w:val="toc 1"/>
    <w:basedOn w:val="a5"/>
    <w:next w:val="a5"/>
    <w:autoRedefine/>
    <w:uiPriority w:val="39"/>
    <w:rsid w:val="00606749"/>
    <w:pPr>
      <w:widowControl/>
      <w:tabs>
        <w:tab w:val="left" w:pos="440"/>
        <w:tab w:val="left" w:pos="660"/>
        <w:tab w:val="right" w:leader="dot" w:pos="9356"/>
      </w:tabs>
      <w:autoSpaceDE/>
      <w:autoSpaceDN/>
      <w:adjustRightInd/>
      <w:jc w:val="center"/>
    </w:pPr>
    <w:rPr>
      <w:rFonts w:eastAsia="Calibri"/>
      <w:b/>
      <w:noProof/>
      <w:sz w:val="24"/>
      <w:szCs w:val="24"/>
      <w:lang w:val="en-US"/>
    </w:rPr>
  </w:style>
  <w:style w:type="character" w:styleId="af3">
    <w:name w:val="Hyperlink"/>
    <w:uiPriority w:val="99"/>
    <w:rsid w:val="00606749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606749"/>
    <w:pPr>
      <w:widowControl/>
      <w:autoSpaceDE/>
      <w:autoSpaceDN/>
      <w:adjustRightInd/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paragraph" w:customStyle="1" w:styleId="24">
    <w:name w:val="Заголовок 2 мой"/>
    <w:basedOn w:val="21"/>
    <w:link w:val="25"/>
    <w:rsid w:val="00606749"/>
  </w:style>
  <w:style w:type="paragraph" w:customStyle="1" w:styleId="m4">
    <w:name w:val="m_ПростойТекст"/>
    <w:basedOn w:val="a5"/>
    <w:link w:val="m5"/>
    <w:rsid w:val="00606749"/>
    <w:pPr>
      <w:widowControl/>
      <w:autoSpaceDE/>
      <w:autoSpaceDN/>
      <w:adjustRightInd/>
      <w:jc w:val="both"/>
    </w:pPr>
    <w:rPr>
      <w:rFonts w:eastAsia="Calibri"/>
      <w:sz w:val="24"/>
      <w:szCs w:val="24"/>
    </w:rPr>
  </w:style>
  <w:style w:type="character" w:customStyle="1" w:styleId="25">
    <w:name w:val="Заголовок 2 мой Знак"/>
    <w:basedOn w:val="22"/>
    <w:link w:val="24"/>
    <w:locked/>
    <w:rsid w:val="00606749"/>
  </w:style>
  <w:style w:type="paragraph" w:customStyle="1" w:styleId="m1">
    <w:name w:val="m_1_Пункт"/>
    <w:basedOn w:val="m4"/>
    <w:next w:val="m4"/>
    <w:rsid w:val="00606749"/>
    <w:pPr>
      <w:keepNext/>
      <w:numPr>
        <w:numId w:val="3"/>
      </w:numPr>
    </w:pPr>
    <w:rPr>
      <w:b/>
      <w:caps/>
    </w:rPr>
  </w:style>
  <w:style w:type="paragraph" w:customStyle="1" w:styleId="m2">
    <w:name w:val="m_2_Пункт"/>
    <w:basedOn w:val="m4"/>
    <w:next w:val="m4"/>
    <w:rsid w:val="00606749"/>
    <w:pPr>
      <w:keepNext/>
      <w:numPr>
        <w:ilvl w:val="1"/>
        <w:numId w:val="3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606749"/>
    <w:pPr>
      <w:numPr>
        <w:ilvl w:val="2"/>
        <w:numId w:val="3"/>
      </w:numPr>
    </w:pPr>
    <w:rPr>
      <w:b/>
      <w:lang w:val="en-US"/>
    </w:rPr>
  </w:style>
  <w:style w:type="paragraph" w:customStyle="1" w:styleId="m6">
    <w:name w:val="m_ШапкаТаблицы"/>
    <w:basedOn w:val="m4"/>
    <w:rsid w:val="00606749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606749"/>
    <w:pPr>
      <w:jc w:val="left"/>
    </w:pPr>
    <w:rPr>
      <w:sz w:val="20"/>
    </w:rPr>
  </w:style>
  <w:style w:type="paragraph" w:styleId="af4">
    <w:name w:val="caption"/>
    <w:basedOn w:val="a5"/>
    <w:next w:val="a5"/>
    <w:qFormat/>
    <w:rsid w:val="00606749"/>
    <w:pPr>
      <w:widowControl/>
      <w:autoSpaceDE/>
      <w:autoSpaceDN/>
      <w:adjustRightInd/>
      <w:spacing w:before="120" w:after="120"/>
    </w:pPr>
    <w:rPr>
      <w:rFonts w:eastAsia="Calibri"/>
      <w:b/>
      <w:bCs/>
    </w:rPr>
  </w:style>
  <w:style w:type="paragraph" w:customStyle="1" w:styleId="m8">
    <w:name w:val="m_ЗагПриложение"/>
    <w:basedOn w:val="m4"/>
    <w:next w:val="m4"/>
    <w:rsid w:val="00606749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606749"/>
    <w:pPr>
      <w:widowControl/>
      <w:overflowPunct w:val="0"/>
      <w:ind w:firstLine="709"/>
      <w:jc w:val="both"/>
      <w:textAlignment w:val="baseline"/>
    </w:pPr>
    <w:rPr>
      <w:rFonts w:eastAsia="Calibri"/>
      <w:sz w:val="24"/>
    </w:rPr>
  </w:style>
  <w:style w:type="paragraph" w:customStyle="1" w:styleId="-3">
    <w:name w:val="Пункт-3"/>
    <w:basedOn w:val="a5"/>
    <w:rsid w:val="00606749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rFonts w:eastAsia="Calibri"/>
      <w:sz w:val="28"/>
      <w:szCs w:val="24"/>
    </w:rPr>
  </w:style>
  <w:style w:type="paragraph" w:customStyle="1" w:styleId="-4">
    <w:name w:val="Пункт-4"/>
    <w:basedOn w:val="a5"/>
    <w:rsid w:val="00606749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rFonts w:eastAsia="Calibri"/>
      <w:sz w:val="28"/>
      <w:szCs w:val="24"/>
    </w:rPr>
  </w:style>
  <w:style w:type="paragraph" w:customStyle="1" w:styleId="-5">
    <w:name w:val="Пункт-5"/>
    <w:basedOn w:val="a5"/>
    <w:rsid w:val="00606749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rFonts w:eastAsia="Calibri"/>
      <w:sz w:val="28"/>
      <w:szCs w:val="24"/>
    </w:rPr>
  </w:style>
  <w:style w:type="paragraph" w:customStyle="1" w:styleId="-6">
    <w:name w:val="Пункт-6"/>
    <w:basedOn w:val="a5"/>
    <w:rsid w:val="00606749"/>
    <w:pPr>
      <w:widowControl/>
      <w:tabs>
        <w:tab w:val="num" w:pos="2034"/>
      </w:tabs>
      <w:autoSpaceDE/>
      <w:autoSpaceDN/>
      <w:adjustRightInd/>
      <w:spacing w:line="288" w:lineRule="auto"/>
      <w:ind w:left="333" w:firstLine="567"/>
      <w:jc w:val="both"/>
    </w:pPr>
    <w:rPr>
      <w:rFonts w:eastAsia="Calibri"/>
      <w:sz w:val="28"/>
      <w:szCs w:val="24"/>
    </w:rPr>
  </w:style>
  <w:style w:type="paragraph" w:customStyle="1" w:styleId="-7">
    <w:name w:val="Пункт-7"/>
    <w:basedOn w:val="a5"/>
    <w:rsid w:val="00606749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rFonts w:eastAsia="Calibri"/>
      <w:sz w:val="28"/>
      <w:szCs w:val="24"/>
    </w:rPr>
  </w:style>
  <w:style w:type="paragraph" w:customStyle="1" w:styleId="a4">
    <w:name w:val="Заголовок"/>
    <w:basedOn w:val="a5"/>
    <w:autoRedefine/>
    <w:rsid w:val="00606749"/>
    <w:pPr>
      <w:numPr>
        <w:numId w:val="4"/>
      </w:numPr>
      <w:overflowPunct w:val="0"/>
      <w:spacing w:before="360" w:after="120"/>
      <w:jc w:val="center"/>
      <w:textAlignment w:val="baseline"/>
    </w:pPr>
    <w:rPr>
      <w:rFonts w:eastAsia="Calibri"/>
      <w:b/>
      <w:bCs/>
      <w:sz w:val="28"/>
    </w:rPr>
  </w:style>
  <w:style w:type="paragraph" w:styleId="5">
    <w:name w:val="List Bullet 5"/>
    <w:basedOn w:val="a5"/>
    <w:autoRedefine/>
    <w:rsid w:val="00606749"/>
    <w:pPr>
      <w:numPr>
        <w:numId w:val="5"/>
      </w:numPr>
      <w:overflowPunct w:val="0"/>
      <w:spacing w:before="60"/>
      <w:jc w:val="both"/>
      <w:textAlignment w:val="baseline"/>
    </w:pPr>
    <w:rPr>
      <w:rFonts w:eastAsia="Calibri"/>
      <w:sz w:val="24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606749"/>
    <w:pPr>
      <w:keepLines w:val="0"/>
      <w:numPr>
        <w:numId w:val="4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606749"/>
    <w:pPr>
      <w:numPr>
        <w:numId w:val="6"/>
      </w:numPr>
      <w:overflowPunct w:val="0"/>
      <w:spacing w:before="60"/>
      <w:jc w:val="both"/>
      <w:textAlignment w:val="baseline"/>
    </w:pPr>
    <w:rPr>
      <w:rFonts w:eastAsia="Calibri"/>
      <w:sz w:val="24"/>
    </w:rPr>
  </w:style>
  <w:style w:type="paragraph" w:customStyle="1" w:styleId="m0">
    <w:name w:val="m_РасшОпис"/>
    <w:basedOn w:val="m4"/>
    <w:next w:val="m4"/>
    <w:rsid w:val="00606749"/>
    <w:pPr>
      <w:numPr>
        <w:numId w:val="15"/>
      </w:numPr>
    </w:pPr>
    <w:rPr>
      <w:b/>
    </w:rPr>
  </w:style>
  <w:style w:type="character" w:customStyle="1" w:styleId="m5">
    <w:name w:val="m_ПростойТекст Знак"/>
    <w:link w:val="m4"/>
    <w:locked/>
    <w:rsid w:val="006067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ody Text Indent"/>
    <w:basedOn w:val="a5"/>
    <w:link w:val="af6"/>
    <w:rsid w:val="00606749"/>
    <w:pPr>
      <w:widowControl/>
      <w:spacing w:line="288" w:lineRule="auto"/>
      <w:ind w:firstLine="485"/>
      <w:jc w:val="both"/>
    </w:pPr>
    <w:rPr>
      <w:rFonts w:eastAsia="Calibri"/>
      <w:i/>
      <w:iCs/>
      <w:color w:val="000000"/>
      <w:sz w:val="28"/>
      <w:szCs w:val="28"/>
    </w:rPr>
  </w:style>
  <w:style w:type="character" w:customStyle="1" w:styleId="af6">
    <w:name w:val="Основной текст с отступом Знак"/>
    <w:basedOn w:val="a6"/>
    <w:link w:val="af5"/>
    <w:rsid w:val="00606749"/>
    <w:rPr>
      <w:rFonts w:ascii="Times New Roman" w:eastAsia="Calibri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Default">
    <w:name w:val="Default"/>
    <w:rsid w:val="00606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_Список"/>
    <w:basedOn w:val="m4"/>
    <w:rsid w:val="00606749"/>
    <w:pPr>
      <w:numPr>
        <w:numId w:val="17"/>
      </w:numPr>
    </w:pPr>
  </w:style>
  <w:style w:type="paragraph" w:customStyle="1" w:styleId="14">
    <w:name w:val="Абзац списка1"/>
    <w:basedOn w:val="a5"/>
    <w:rsid w:val="006067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5"/>
    <w:rsid w:val="00606749"/>
    <w:pPr>
      <w:numPr>
        <w:numId w:val="16"/>
      </w:numPr>
      <w:overflowPunct w:val="0"/>
      <w:spacing w:before="60"/>
      <w:jc w:val="both"/>
      <w:textAlignment w:val="baseline"/>
    </w:pPr>
    <w:rPr>
      <w:rFonts w:eastAsia="Calibri"/>
      <w:sz w:val="24"/>
    </w:rPr>
  </w:style>
  <w:style w:type="character" w:styleId="af7">
    <w:name w:val="footnote reference"/>
    <w:rsid w:val="00606749"/>
    <w:rPr>
      <w:rFonts w:cs="Times New Roman"/>
      <w:vertAlign w:val="superscript"/>
    </w:rPr>
  </w:style>
  <w:style w:type="paragraph" w:styleId="af8">
    <w:name w:val="footnote text"/>
    <w:basedOn w:val="a5"/>
    <w:link w:val="af9"/>
    <w:rsid w:val="00606749"/>
    <w:pPr>
      <w:widowControl/>
      <w:autoSpaceDE/>
      <w:autoSpaceDN/>
      <w:adjustRightInd/>
      <w:ind w:firstLine="567"/>
      <w:jc w:val="both"/>
    </w:pPr>
    <w:rPr>
      <w:rFonts w:eastAsia="Calibri"/>
    </w:rPr>
  </w:style>
  <w:style w:type="character" w:customStyle="1" w:styleId="af9">
    <w:name w:val="Текст сноски Знак"/>
    <w:basedOn w:val="a6"/>
    <w:link w:val="af8"/>
    <w:rsid w:val="0060674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3">
    <w:name w:val="Нумерация Таблица"/>
    <w:basedOn w:val="a5"/>
    <w:rsid w:val="00606749"/>
    <w:pPr>
      <w:numPr>
        <w:numId w:val="20"/>
      </w:numPr>
      <w:overflowPunct w:val="0"/>
      <w:spacing w:before="60"/>
      <w:ind w:right="34"/>
      <w:jc w:val="center"/>
      <w:textAlignment w:val="baseline"/>
    </w:pPr>
    <w:rPr>
      <w:rFonts w:eastAsia="Calibri"/>
      <w:sz w:val="22"/>
    </w:rPr>
  </w:style>
  <w:style w:type="paragraph" w:styleId="a1">
    <w:name w:val="List Number"/>
    <w:basedOn w:val="a5"/>
    <w:semiHidden/>
    <w:rsid w:val="00606749"/>
    <w:pPr>
      <w:widowControl/>
      <w:numPr>
        <w:numId w:val="22"/>
      </w:numPr>
      <w:autoSpaceDE/>
      <w:autoSpaceDN/>
      <w:adjustRightInd/>
      <w:spacing w:after="200" w:line="276" w:lineRule="auto"/>
      <w:contextualSpacing/>
    </w:pPr>
    <w:rPr>
      <w:sz w:val="24"/>
      <w:szCs w:val="22"/>
      <w:lang w:eastAsia="en-US"/>
    </w:rPr>
  </w:style>
  <w:style w:type="paragraph" w:customStyle="1" w:styleId="m9">
    <w:name w:val="m_ПромШапка"/>
    <w:basedOn w:val="m7"/>
    <w:rsid w:val="00606749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rsid w:val="00606749"/>
    <w:pPr>
      <w:widowControl/>
      <w:autoSpaceDE/>
      <w:autoSpaceDN/>
      <w:adjustRightInd/>
      <w:spacing w:after="100" w:line="276" w:lineRule="auto"/>
      <w:ind w:left="440"/>
    </w:pPr>
    <w:rPr>
      <w:rFonts w:ascii="Calibri" w:eastAsia="Calibri" w:hAnsi="Calibri"/>
      <w:sz w:val="22"/>
      <w:szCs w:val="22"/>
    </w:rPr>
  </w:style>
  <w:style w:type="paragraph" w:styleId="42">
    <w:name w:val="toc 4"/>
    <w:basedOn w:val="a5"/>
    <w:next w:val="a5"/>
    <w:autoRedefine/>
    <w:uiPriority w:val="39"/>
    <w:rsid w:val="00606749"/>
    <w:pPr>
      <w:widowControl/>
      <w:autoSpaceDE/>
      <w:autoSpaceDN/>
      <w:adjustRightInd/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5"/>
    <w:next w:val="a5"/>
    <w:autoRedefine/>
    <w:uiPriority w:val="39"/>
    <w:rsid w:val="00606749"/>
    <w:pPr>
      <w:widowControl/>
      <w:autoSpaceDE/>
      <w:autoSpaceDN/>
      <w:adjustRightInd/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">
    <w:name w:val="toc 6"/>
    <w:basedOn w:val="a5"/>
    <w:next w:val="a5"/>
    <w:autoRedefine/>
    <w:uiPriority w:val="39"/>
    <w:rsid w:val="00606749"/>
    <w:pPr>
      <w:widowControl/>
      <w:autoSpaceDE/>
      <w:autoSpaceDN/>
      <w:adjustRightInd/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">
    <w:name w:val="toc 7"/>
    <w:basedOn w:val="a5"/>
    <w:next w:val="a5"/>
    <w:autoRedefine/>
    <w:uiPriority w:val="39"/>
    <w:rsid w:val="00606749"/>
    <w:pPr>
      <w:widowControl/>
      <w:autoSpaceDE/>
      <w:autoSpaceDN/>
      <w:adjustRightInd/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">
    <w:name w:val="toc 8"/>
    <w:basedOn w:val="a5"/>
    <w:next w:val="a5"/>
    <w:autoRedefine/>
    <w:uiPriority w:val="39"/>
    <w:rsid w:val="00606749"/>
    <w:pPr>
      <w:widowControl/>
      <w:autoSpaceDE/>
      <w:autoSpaceDN/>
      <w:adjustRightInd/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">
    <w:name w:val="toc 9"/>
    <w:basedOn w:val="a5"/>
    <w:next w:val="a5"/>
    <w:autoRedefine/>
    <w:uiPriority w:val="39"/>
    <w:rsid w:val="00606749"/>
    <w:pPr>
      <w:widowControl/>
      <w:autoSpaceDE/>
      <w:autoSpaceDN/>
      <w:adjustRightInd/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character" w:styleId="afa">
    <w:name w:val="line number"/>
    <w:basedOn w:val="a6"/>
    <w:rsid w:val="00606749"/>
  </w:style>
  <w:style w:type="table" w:styleId="afb">
    <w:name w:val="Table Grid"/>
    <w:basedOn w:val="a7"/>
    <w:uiPriority w:val="59"/>
    <w:rsid w:val="0060674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semiHidden/>
    <w:rsid w:val="00606749"/>
    <w:rPr>
      <w:sz w:val="16"/>
      <w:szCs w:val="16"/>
    </w:rPr>
  </w:style>
  <w:style w:type="paragraph" w:styleId="afd">
    <w:name w:val="annotation text"/>
    <w:basedOn w:val="a5"/>
    <w:link w:val="afe"/>
    <w:semiHidden/>
    <w:rsid w:val="00606749"/>
    <w:pPr>
      <w:widowControl/>
      <w:autoSpaceDE/>
      <w:autoSpaceDN/>
      <w:adjustRightInd/>
      <w:spacing w:after="200" w:line="276" w:lineRule="auto"/>
    </w:pPr>
    <w:rPr>
      <w:lang w:eastAsia="en-US"/>
    </w:rPr>
  </w:style>
  <w:style w:type="character" w:customStyle="1" w:styleId="afe">
    <w:name w:val="Текст примечания Знак"/>
    <w:basedOn w:val="a6"/>
    <w:link w:val="afd"/>
    <w:semiHidden/>
    <w:rsid w:val="00606749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semiHidden/>
    <w:rsid w:val="00606749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606749"/>
    <w:rPr>
      <w:b/>
      <w:bCs/>
    </w:rPr>
  </w:style>
  <w:style w:type="paragraph" w:customStyle="1" w:styleId="a0">
    <w:name w:val="???????"/>
    <w:rsid w:val="00606749"/>
    <w:pPr>
      <w:widowControl w:val="0"/>
      <w:numPr>
        <w:numId w:val="30"/>
      </w:numPr>
      <w:tabs>
        <w:tab w:val="clear" w:pos="1352"/>
        <w:tab w:val="num" w:pos="1209"/>
      </w:tabs>
      <w:spacing w:after="0" w:line="240" w:lineRule="auto"/>
      <w:ind w:left="1209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Iauiue">
    <w:name w:val="Iau?iue"/>
    <w:rsid w:val="006067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20">
    <w:name w:val="Основной текст 22"/>
    <w:basedOn w:val="a5"/>
    <w:rsid w:val="00606749"/>
    <w:pPr>
      <w:widowControl/>
      <w:tabs>
        <w:tab w:val="left" w:pos="360"/>
      </w:tabs>
      <w:autoSpaceDE/>
      <w:autoSpaceDN/>
      <w:adjustRightInd/>
      <w:ind w:left="360" w:hanging="360"/>
      <w:jc w:val="both"/>
    </w:pPr>
    <w:rPr>
      <w:sz w:val="22"/>
    </w:rPr>
  </w:style>
  <w:style w:type="paragraph" w:customStyle="1" w:styleId="caaieiaie1">
    <w:name w:val="caaieiaie 1"/>
    <w:basedOn w:val="Iauiue"/>
    <w:next w:val="Iauiue"/>
    <w:rsid w:val="00606749"/>
    <w:pPr>
      <w:keepNext/>
      <w:widowControl/>
      <w:jc w:val="both"/>
    </w:pPr>
    <w:rPr>
      <w:b/>
      <w:lang w:val="ru-RU"/>
    </w:rPr>
  </w:style>
  <w:style w:type="paragraph" w:styleId="aff1">
    <w:name w:val="Body Text"/>
    <w:basedOn w:val="a5"/>
    <w:link w:val="aff2"/>
    <w:rsid w:val="00606749"/>
    <w:pPr>
      <w:widowControl/>
      <w:autoSpaceDE/>
      <w:autoSpaceDN/>
      <w:adjustRightInd/>
      <w:spacing w:after="120" w:line="276" w:lineRule="auto"/>
    </w:pPr>
    <w:rPr>
      <w:sz w:val="24"/>
      <w:szCs w:val="22"/>
      <w:lang w:eastAsia="en-US"/>
    </w:rPr>
  </w:style>
  <w:style w:type="character" w:customStyle="1" w:styleId="aff2">
    <w:name w:val="Основной текст Знак"/>
    <w:basedOn w:val="a6"/>
    <w:link w:val="aff1"/>
    <w:rsid w:val="00606749"/>
    <w:rPr>
      <w:rFonts w:ascii="Times New Roman" w:eastAsia="Times New Roman" w:hAnsi="Times New Roman" w:cs="Times New Roman"/>
      <w:sz w:val="24"/>
    </w:rPr>
  </w:style>
  <w:style w:type="paragraph" w:customStyle="1" w:styleId="aff3">
    <w:name w:val="Таблица текст"/>
    <w:basedOn w:val="a5"/>
    <w:rsid w:val="00606749"/>
    <w:pPr>
      <w:widowControl/>
      <w:autoSpaceDE/>
      <w:autoSpaceDN/>
      <w:adjustRightInd/>
      <w:spacing w:before="40" w:after="40"/>
      <w:ind w:left="57" w:right="57"/>
    </w:pPr>
    <w:rPr>
      <w:rFonts w:eastAsia="Calibri"/>
      <w:sz w:val="24"/>
      <w:szCs w:val="24"/>
    </w:rPr>
  </w:style>
  <w:style w:type="paragraph" w:customStyle="1" w:styleId="aff4">
    <w:name w:val="Таблица шапка"/>
    <w:basedOn w:val="a5"/>
    <w:link w:val="aff5"/>
    <w:rsid w:val="00606749"/>
    <w:pPr>
      <w:keepNext/>
      <w:widowControl/>
      <w:autoSpaceDE/>
      <w:autoSpaceDN/>
      <w:adjustRightInd/>
      <w:spacing w:before="40" w:after="40"/>
      <w:ind w:left="57" w:right="57"/>
    </w:pPr>
    <w:rPr>
      <w:rFonts w:ascii="Calibri" w:eastAsia="Calibri" w:hAnsi="Calibri"/>
      <w:sz w:val="18"/>
      <w:szCs w:val="18"/>
    </w:rPr>
  </w:style>
  <w:style w:type="paragraph" w:customStyle="1" w:styleId="aff6">
    <w:name w:val="Пункт"/>
    <w:basedOn w:val="a5"/>
    <w:uiPriority w:val="99"/>
    <w:rsid w:val="00606749"/>
    <w:pPr>
      <w:widowControl/>
      <w:tabs>
        <w:tab w:val="num" w:pos="1134"/>
      </w:tabs>
      <w:autoSpaceDE/>
      <w:autoSpaceDN/>
      <w:adjustRightInd/>
      <w:spacing w:line="288" w:lineRule="auto"/>
      <w:ind w:left="1134" w:hanging="1134"/>
      <w:jc w:val="both"/>
    </w:pPr>
    <w:rPr>
      <w:rFonts w:eastAsia="Calibri"/>
      <w:sz w:val="28"/>
      <w:szCs w:val="28"/>
    </w:rPr>
  </w:style>
  <w:style w:type="paragraph" w:customStyle="1" w:styleId="aff7">
    <w:name w:val="Подпункт"/>
    <w:basedOn w:val="a5"/>
    <w:rsid w:val="00606749"/>
    <w:pPr>
      <w:widowControl/>
      <w:tabs>
        <w:tab w:val="num" w:pos="1701"/>
      </w:tabs>
      <w:autoSpaceDE/>
      <w:autoSpaceDN/>
      <w:adjustRightInd/>
      <w:spacing w:line="288" w:lineRule="auto"/>
      <w:ind w:left="1701" w:hanging="567"/>
      <w:jc w:val="both"/>
    </w:pPr>
    <w:rPr>
      <w:rFonts w:eastAsia="Calibri"/>
      <w:sz w:val="28"/>
      <w:szCs w:val="28"/>
    </w:rPr>
  </w:style>
  <w:style w:type="character" w:customStyle="1" w:styleId="aff5">
    <w:name w:val="Таблица шапка Знак"/>
    <w:link w:val="aff4"/>
    <w:locked/>
    <w:rsid w:val="00606749"/>
    <w:rPr>
      <w:rFonts w:ascii="Calibri" w:eastAsia="Calibri" w:hAnsi="Calibri" w:cs="Times New Roman"/>
      <w:sz w:val="18"/>
      <w:szCs w:val="18"/>
      <w:lang w:eastAsia="ru-RU"/>
    </w:rPr>
  </w:style>
  <w:style w:type="paragraph" w:customStyle="1" w:styleId="aff8">
    <w:name w:val="Подподпункт"/>
    <w:basedOn w:val="a5"/>
    <w:rsid w:val="00606749"/>
    <w:pPr>
      <w:widowControl/>
      <w:tabs>
        <w:tab w:val="left" w:pos="851"/>
        <w:tab w:val="left" w:pos="1134"/>
        <w:tab w:val="left" w:pos="1418"/>
        <w:tab w:val="num" w:pos="2978"/>
      </w:tabs>
      <w:autoSpaceDE/>
      <w:autoSpaceDN/>
      <w:adjustRightInd/>
      <w:spacing w:line="360" w:lineRule="auto"/>
      <w:ind w:left="2978" w:hanging="567"/>
      <w:jc w:val="both"/>
    </w:pPr>
    <w:rPr>
      <w:rFonts w:eastAsia="Calibri"/>
      <w:sz w:val="28"/>
    </w:rPr>
  </w:style>
  <w:style w:type="paragraph" w:customStyle="1" w:styleId="111">
    <w:name w:val="Стиль Заголовок 1 + 11 пт"/>
    <w:basedOn w:val="1"/>
    <w:rsid w:val="00606749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606749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606749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606749"/>
    <w:pPr>
      <w:widowControl/>
      <w:autoSpaceDE/>
      <w:autoSpaceDN/>
      <w:adjustRightInd/>
      <w:spacing w:after="120"/>
    </w:pPr>
    <w:rPr>
      <w:color w:val="000000"/>
      <w:sz w:val="22"/>
      <w:szCs w:val="24"/>
    </w:rPr>
  </w:style>
  <w:style w:type="paragraph" w:styleId="aff9">
    <w:name w:val="Revision"/>
    <w:hidden/>
    <w:uiPriority w:val="99"/>
    <w:semiHidden/>
    <w:rsid w:val="0060674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fa">
    <w:name w:val="Strong"/>
    <w:qFormat/>
    <w:rsid w:val="00606749"/>
    <w:rPr>
      <w:b/>
      <w:bCs/>
    </w:rPr>
  </w:style>
  <w:style w:type="paragraph" w:styleId="affb">
    <w:name w:val="List Paragraph"/>
    <w:basedOn w:val="a5"/>
    <w:uiPriority w:val="34"/>
    <w:qFormat/>
    <w:rsid w:val="00606749"/>
    <w:pPr>
      <w:widowControl/>
      <w:autoSpaceDE/>
      <w:autoSpaceDN/>
      <w:adjustRightInd/>
      <w:ind w:left="708"/>
    </w:pPr>
    <w:rPr>
      <w:rFonts w:eastAsia="Calibri"/>
      <w:sz w:val="24"/>
      <w:szCs w:val="24"/>
    </w:rPr>
  </w:style>
  <w:style w:type="paragraph" w:customStyle="1" w:styleId="a2">
    <w:name w:val="Главы"/>
    <w:basedOn w:val="a5"/>
    <w:next w:val="a5"/>
    <w:rsid w:val="00606749"/>
    <w:pPr>
      <w:pageBreakBefore/>
      <w:widowControl/>
      <w:numPr>
        <w:numId w:val="46"/>
      </w:numPr>
      <w:tabs>
        <w:tab w:val="clear" w:pos="567"/>
        <w:tab w:val="left" w:pos="851"/>
      </w:tabs>
      <w:suppressAutoHyphens/>
      <w:autoSpaceDE/>
      <w:autoSpaceDN/>
      <w:adjustRightInd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character" w:customStyle="1" w:styleId="affc">
    <w:name w:val="Пункт Знак"/>
    <w:rsid w:val="00606749"/>
    <w:rPr>
      <w:sz w:val="28"/>
      <w:lang w:val="ru-RU" w:eastAsia="ru-RU" w:bidi="ar-SA"/>
    </w:rPr>
  </w:style>
  <w:style w:type="character" w:customStyle="1" w:styleId="affd">
    <w:name w:val="комментарий"/>
    <w:rsid w:val="00606749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606749"/>
    <w:pPr>
      <w:widowControl/>
      <w:autoSpaceDE/>
      <w:autoSpaceDN/>
      <w:adjustRightInd/>
      <w:spacing w:after="120" w:line="276" w:lineRule="auto"/>
    </w:pPr>
    <w:rPr>
      <w:sz w:val="16"/>
      <w:szCs w:val="16"/>
      <w:lang w:eastAsia="en-US"/>
    </w:rPr>
  </w:style>
  <w:style w:type="character" w:customStyle="1" w:styleId="33">
    <w:name w:val="Основной текст 3 Знак"/>
    <w:basedOn w:val="a6"/>
    <w:link w:val="32"/>
    <w:rsid w:val="00606749"/>
    <w:rPr>
      <w:rFonts w:ascii="Times New Roman" w:eastAsia="Times New Roman" w:hAnsi="Times New Roman" w:cs="Times New Roman"/>
      <w:sz w:val="16"/>
      <w:szCs w:val="16"/>
    </w:rPr>
  </w:style>
  <w:style w:type="character" w:styleId="affe">
    <w:name w:val="page number"/>
    <w:rsid w:val="00606749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606749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1"/>
    <w:rsid w:val="00606749"/>
    <w:pPr>
      <w:widowControl w:val="0"/>
      <w:numPr>
        <w:numId w:val="68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606749"/>
    <w:pPr>
      <w:widowControl/>
      <w:autoSpaceDE/>
      <w:autoSpaceDN/>
      <w:adjustRightInd/>
      <w:spacing w:before="120" w:after="120" w:line="480" w:lineRule="auto"/>
      <w:jc w:val="both"/>
    </w:pPr>
    <w:rPr>
      <w:rFonts w:ascii="NTHelvetica/Cyrillic" w:hAnsi="NTHelvetica/Cyrillic"/>
      <w:sz w:val="22"/>
    </w:rPr>
  </w:style>
  <w:style w:type="character" w:customStyle="1" w:styleId="28">
    <w:name w:val="Основной текст 2 Знак"/>
    <w:basedOn w:val="a6"/>
    <w:link w:val="27"/>
    <w:rsid w:val="00606749"/>
    <w:rPr>
      <w:rFonts w:ascii="NTHelvetica/Cyrillic" w:eastAsia="Times New Roman" w:hAnsi="NTHelvetica/Cyrillic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kupki@sistem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10</Pages>
  <Words>4160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УТС ДЭИС</dc:creator>
  <cp:keywords/>
  <dc:description/>
  <cp:lastModifiedBy>test</cp:lastModifiedBy>
  <cp:revision>10</cp:revision>
  <cp:lastPrinted>2012-09-04T14:30:00Z</cp:lastPrinted>
  <dcterms:created xsi:type="dcterms:W3CDTF">2012-10-25T12:17:00Z</dcterms:created>
  <dcterms:modified xsi:type="dcterms:W3CDTF">2012-10-26T07:43:00Z</dcterms:modified>
</cp:coreProperties>
</file>